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tbl>
      <w:tblPr>
        <w:tblW w:w="10255.0" w:type="dxa"/>
        <w:tblLayout w:type="fixed"/>
        <w:tblBorders>
          <w:top w:val="nil" w:sz="0" w:color="000000" w:space="0"/>
          <w:bottom w:val="single" w:sz="4" w:color="000000" w:space="0"/>
          <w:left w:val="nil" w:sz="0" w:color="000000" w:space="0"/>
          <w:right w:val="nil" w:sz="0" w:color="000000" w:space="0"/>
          <w:insideH w:val="nil" w:sz="0" w:color="000000" w:space="0"/>
          <w:insideV w:val="nil" w:sz="0" w:color="000000" w:space="0"/>
        </w:tblBorders>
        <w:jc w:val="left"/>
        <w:tblInd w:w="0" w:type="dxa"/>
        <w:tblStyle w:val="Table1"/>
        <w:tblLook w:val="400"/>
      </w:tblPr>
      <w:tblGrid>
        <w:gridCol w:w="1718"/>
        <w:gridCol w:w="8315"/>
        <w:gridCol w:w="222"/>
      </w:tblGrid>
      <w:tblGridChange w:id="0">
        <w:tblGrid>
          <w:gridCol w:w="1718"/>
          <w:gridCol w:w="8315"/>
          <w:gridCol w:w="222"/>
        </w:tblGrid>
      </w:tblGridChange>
      <w:tr>
        <w:trPr>
          <w:cantSplit w:val="0"/>
          <w:tblHeader w:val="0"/>
        </w:trPr>
        <w:tc>
          <w:tcPr>
            <w:shd w:fill="F5E3E3" w:val="clear"/>
            <w:vAlign w:val="center"/>
          </w:tcPr>
          <w:p w:rsidR="00000000" w:rsidDel="00000000" w:rsidRDefault="00000000" w14:paraId="00000002" w:rsidP="00000000" w:rsidRPr="00000000">
            <w:pPr>
              <w:jc w:val="cente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B="0" distL="0" distR="0" distT="0">
                  <wp:extent cx="935355" cy="956945"/>
                  <wp:effectExtent b="0" l="0" r="0" t="0"/>
                  <wp:docPr descr="newlogo160.png" id="1" name="image2.png"/>
                  <a:graphic>
                    <a:graphicData uri="http://schemas.openxmlformats.org/drawingml/2006/picture">
                      <pic:pic>
                        <pic:nvPicPr>
                          <pic:cNvPr descr="newlogo160.png" id="0" name="image2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355" cy="9569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shd w:fill="F5E3E3" w:val="clear"/>
          </w:tcPr>
          <w:p w:rsidR="00000000" w:rsidDel="00000000" w:rsidRDefault="00000000" w14:paraId="00000003" w:rsidP="00000000" w:rsidRPr="00000000">
            <w:pPr>
              <w:jc w:val="center"/>
              <w:spacing w:line="240" w:lineRule="auto"/>
              <w:rPr>
                <w:i/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B="0" distL="0" distR="0" distT="0">
                  <wp:extent cx="5124450" cy="721995"/>
                  <wp:effectExtent b="0" l="0" r="0" t="0"/>
                  <wp:docPr descr="C:\Users\Lina Ciotta\Desktop\anno 2017-2018\Pubblicità PON\Loghi PON 2014-2020 (fse+fesr)_001.jpg" id="2" name="image1.jpg"/>
                  <a:graphic>
                    <a:graphicData uri="http://schemas.openxmlformats.org/drawingml/2006/picture">
                      <pic:pic>
                        <pic:nvPicPr>
                          <pic:cNvPr descr="C:\Users\Lina Ciotta\Desktop\anno 2017-2018\Pubblicità PON\Loghi PON 2014-2020 (fse+fesr)_001.jpg" id="0" name="image1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4450" cy="7220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4" w:rsidP="00000000" w:rsidRPr="00000000">
            <w:pPr>
              <w:jc w:val="center"/>
              <w:spacing w:line="240" w:lineRule="auto"/>
              <w:rPr>
                <w:i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5" w:rsidP="00000000" w:rsidRPr="00000000">
            <w:pPr>
              <w:jc w:val="center"/>
              <w:spacing w:line="240" w:lineRule="auto"/>
              <w:rPr>
                <w:b/>
                <w:i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i/>
                <w:rFonts w:ascii="Times New Roman" w:cs="Times New Roman" w:eastAsia="Times New Roman" w:hAnsi="Times New Roman"/>
                <w:sz w:val="24"/>
                <w:szCs w:val="24"/>
              </w:rPr>
              <w:t>LICEO SCIENTIFICO “GALILEO GALILEI”</w:t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6" w:rsidP="00000000" w:rsidRPr="00000000">
            <w:pPr>
              <w:jc w:val="cente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i/>
                <w:rFonts w:ascii="Times New Roman" w:cs="Times New Roman" w:eastAsia="Times New Roman" w:hAnsi="Times New Roman"/>
                <w:sz w:val="24"/>
                <w:szCs w:val="24"/>
              </w:rPr>
              <w:t xml:space="preserve"> “Scientifico, Scienze Applicate, Linguistico, Scienze Umane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shd w:fill="F5E3E3" w:val="clear"/>
            <w:vAlign w:val="center"/>
          </w:tcPr>
          <w:p w:rsidR="00000000" w:rsidDel="00000000" w:rsidRDefault="00000000" w14:paraId="00000007" w:rsidP="00000000" w:rsidRPr="00000000">
            <w:pPr>
              <w:jc w:val="center"/>
              <w:ind w:right="23"/>
              <w:spacing w:line="240" w:lineRule="auto"/>
              <w:rPr>
                <w:i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</w:tbl>
    <w:p w:rsidR="00000000" w:rsidDel="00000000" w:rsidRDefault="00000000" w14:paraId="00000008" w:rsidP="00000000" w:rsidRPr="00000000">
      <w:pPr>
        <w:jc w:val="center"/>
        <w:spacing w:line="240" w:lineRule="auto"/>
        <w:tabs>
          <w:tab w:val="center" w:pos="4819"/>
          <w:tab w:val="right" w:pos="9638"/>
        </w:tabs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9" w:rsidP="00000000" w:rsidRPr="00000000">
      <w:pPr>
        <w:jc w:val="center"/>
        <w:spacing w:line="240" w:lineRule="auto"/>
        <w:tabs>
          <w:tab w:val="center" w:pos="4819"/>
          <w:tab w:val="right" w:pos="9638"/>
        </w:tabs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tbl>
      <w:tblPr>
        <w:tblW w:w="9923.0" w:type="dxa"/>
        <w:tblLayout w:type="fixed"/>
        <w:jc w:val="left"/>
        <w:tblInd w:w="0" w:type="dxa"/>
        <w:tblStyle w:val="Table2"/>
        <w:tblLook w:val="0"/>
      </w:tblPr>
      <w:tblGrid>
        <w:gridCol w:w="1205"/>
        <w:gridCol w:w="8718"/>
      </w:tblGrid>
      <w:tblGridChange w:id="0">
        <w:tblGrid>
          <w:gridCol w:w="1205"/>
          <w:gridCol w:w="8718"/>
        </w:tblGrid>
      </w:tblGridChange>
      <w:tr>
        <w:trPr>
          <w:cantSplit w:val="0"/>
          <w:tblHeader w:val="0"/>
          <w:trHeight w:val="616" w:hRule="atLeast"/>
        </w:trPr>
        <w:tc>
          <w:tcPr>
            <w:shd w:fill="F2F2F2" w:val="clear"/>
            <w:vAlign w:val="center"/>
          </w:tcPr>
          <w:p w:rsidR="00000000" w:rsidDel="00000000" w:rsidRDefault="00000000" w14:paraId="0000000A" w:rsidP="00000000" w:rsidRPr="00000000">
            <w:pPr>
              <w:jc w:val="center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Oggetto:</w:t>
            </w:r>
          </w:p>
        </w:tc>
        <w:tc>
          <w:tcPr>
            <w:shd w:fill="F2F2F2" w:val="clear"/>
            <w:vAlign w:val="center"/>
          </w:tcPr>
          <w:p w:rsidR="00000000" w:rsidDel="00000000" w:rsidRDefault="00000000" w14:paraId="0000000B" w:rsidP="00000000" w:rsidRPr="00000000">
            <w:pPr>
              <w:jc w:val="left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C" w:rsidP="00000000" w:rsidRPr="00000000">
            <w:pPr>
              <w:jc w:val="center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_ Programmazione Fondi Strutturali 2014/2020 -</w:t>
            </w:r>
          </w:p>
          <w:p w:rsidR="00000000" w:rsidDel="00000000" w:rsidRDefault="00000000" w14:paraId="0000000D" w:rsidP="00000000" w:rsidRPr="00000000">
            <w:pPr>
              <w:jc w:val="center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E" w:rsidP="00000000" w:rsidRPr="00000000">
            <w:pPr>
              <w:jc w:val="center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</w:t>
            </w:r>
          </w:p>
          <w:p w:rsidR="00000000" w:rsidDel="00000000" w:rsidRDefault="00000000" w14:paraId="0000000F" w:rsidP="00000000" w:rsidRPr="00000000">
            <w:pPr>
              <w:jc w:val="left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</w:tbl>
    <w:p w:rsidR="00000000" w:rsidDel="00000000" w:rsidRDefault="00000000" w14:paraId="00000010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</w:pBdr>
        <w:shd w:fill="FFFFFF" w:val="clear"/>
        <w:jc w:val="both"/>
        <w:spacing w:line="28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1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</w:pBdr>
        <w:shd w:fill="FFFFFF" w:val="clear"/>
        <w:jc w:val="both"/>
        <w:spacing w:line="289" w:lineRule="auto"/>
        <w:rPr>
          <w:b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Prot. 2430/IV-5 del 2/5/22</w:t>
      </w:r>
    </w:p>
    <w:p w:rsidR="00000000" w:rsidDel="00000000" w:rsidRDefault="00000000" w14:paraId="00000012" w:rsidP="00000000" w:rsidRPr="0000000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3" w:rsidP="00000000" w:rsidRPr="00000000">
      <w:pPr>
        <w:jc w:val="center"/>
        <w:rPr>
          <w:b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AVVISO APERTURA BANDO PER LA SELEZIONE DI ESPERTI ESTERNI</w:t>
      </w:r>
    </w:p>
    <w:p w:rsidR="00000000" w:rsidDel="00000000" w:rsidRDefault="00000000" w14:paraId="00000014" w:rsidP="00000000" w:rsidRPr="00000000">
      <w:pPr>
        <w:jc w:val="center"/>
        <w:rPr>
          <w:b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</w:pBdr>
        <w:shd w:fill="FFFFFF" w:val="clear"/>
        <w:jc w:val="both"/>
        <w:spacing w:line="28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TITOLO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: La forza delle basi: ricominciamo da 3!</w:t>
      </w:r>
    </w:p>
    <w:p w:rsidR="00000000" w:rsidDel="00000000" w:rsidRDefault="00000000" w14:paraId="0000001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spacing w:line="31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 xml:space="preserve">CODICE PROGETTO: 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10.2.2A-FSEPON-CA-2021-158</w:t>
      </w:r>
    </w:p>
    <w:p w:rsidR="00000000" w:rsidDel="00000000" w:rsidRDefault="00000000" w14:paraId="00000017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spacing w:line="31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 xml:space="preserve">CODICE CUP:  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I63D21001100001</w:t>
      </w:r>
    </w:p>
    <w:p w:rsidR="00000000" w:rsidDel="00000000" w:rsidRDefault="00000000" w14:paraId="00000018" w:rsidP="00000000" w:rsidRPr="00000000">
      <w:pPr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9" w:rsidP="00000000" w:rsidRPr="00000000">
      <w:pPr>
        <w:jc w:val="center"/>
        <w:spacing w:line="259" w:lineRule="auto"/>
        <w:rPr>
          <w:b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IL DIRIGENTE SCOLASTICO</w:t>
      </w:r>
    </w:p>
    <w:p w:rsidR="00000000" w:rsidDel="00000000" w:rsidRDefault="00000000" w14:paraId="0000001A" w:rsidP="00000000" w:rsidRPr="00000000">
      <w:pPr>
        <w:jc w:val="center"/>
        <w:spacing w:line="259" w:lineRule="auto"/>
        <w:rPr>
          <w:b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B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 xml:space="preserve">VISTO 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il Programma Operativo Nazionale 2014 - 2020 “Per la Scuola” </w:t>
      </w: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finanziato dal Fondo Sociale Europeo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 a titolarità del Ministero della P.I.; </w:t>
      </w:r>
    </w:p>
    <w:p w:rsidR="00000000" w:rsidDel="00000000" w:rsidRDefault="00000000" w14:paraId="0000001C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 xml:space="preserve">VISTA 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la nota prot. n. AOODGEFID/9707 del 27-04-2021 Fondi Strutturali Europei – Programma Operativo Nazionale “Per la scuola, competenze e ambienti per l’apprendimento” 2014-2020. Asse I – Istruzione – Fondo Sociale Europeo (FSE). 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</w:r>
    </w:p>
    <w:p w:rsidR="00000000" w:rsidDel="00000000" w:rsidRDefault="00000000" w14:paraId="0000001D" w:rsidP="00000000" w:rsidRPr="00000000">
      <w:pPr>
        <w:jc w:val="both"/>
        <w:ind w:left="-5"/>
        <w:ind w:firstLine="0"/>
        <w:spacing w:after="169" w:line="249" w:lineRule="auto"/>
        <w:rPr>
          <w:highlight w:val="yellow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 xml:space="preserve">VISTO 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il progetto presentato da questa Istituzione Scolastica, al quale il Consiglio di Istituto ha aderito con delibera n°  2 del 27/05/2021;</w:t>
      </w:r>
      <w:r w:rsidR="00000000" w:rsidDel="00000000" w:rsidRPr="00000000">
        <w:rPr>
          <w:rtl w:val="0"/>
          <w:highlight w:val="yellow"/>
          <w:rFonts w:ascii="Times New Roman" w:cs="Times New Roman" w:eastAsia="Times New Roman" w:hAnsi="Times New Roman"/>
          <w:sz w:val="24"/>
          <w:szCs w:val="24"/>
        </w:rPr>
        <w:t xml:space="preserve"> </w:t>
      </w:r>
    </w:p>
    <w:p w:rsidR="00000000" w:rsidDel="00000000" w:rsidRDefault="00000000" w14:paraId="0000001E" w:rsidP="00000000" w:rsidRPr="00000000">
      <w:pPr>
        <w:jc w:val="both"/>
        <w:ind w:left="-5"/>
        <w:ind w:firstLine="0"/>
        <w:spacing w:after="169" w:line="249" w:lineRule="auto"/>
        <w:rPr>
          <w:highlight w:val="yellow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VISTA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 la nota prot. n. 17509 del 04 giugno 2021 con la quale l’Autorità di Gestione comunica all’Ufficio Scolastico Regionale per la campania l’approvazione dei progetti di inclusione sociale e lotta al disagio - unitamente all’elenco dei progetti autorizzati - ai sensi dell’Avviso MIUR AOODGEFID/9707 del 27 aprile 2021; </w:t>
      </w:r>
      <w:r w:rsidR="00000000" w:rsidDel="00000000" w:rsidRPr="00000000">
        <w:rPr>
          <w:rtl w:val="0"/>
        </w:rPr>
      </w:r>
    </w:p>
    <w:p w:rsidR="00000000" w:rsidDel="00000000" w:rsidRDefault="00000000" w14:paraId="0000001F" w:rsidP="00000000" w:rsidRPr="00000000">
      <w:pPr>
        <w:jc w:val="both"/>
        <w:ind w:left="-5"/>
        <w:ind w:firstLine="0"/>
        <w:spacing w:after="169" w:line="249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>PRESO ATTO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 che questa Istituzione scolastica – con Lettera Prot. n. AOODGEFID17648 del 7 giugno 2021 - è stata autorizzata ad attuare il Progetto con Codice 10.2.2A-FSEPON-CA-2021-158  per un importo pari a Euro  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 xml:space="preserve">81.312 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; </w:t>
      </w:r>
    </w:p>
    <w:p w:rsidR="00000000" w:rsidDel="00000000" w:rsidRDefault="00000000" w14:paraId="00000020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VISTE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 le disposizioni ed istruzioni per l’attuazione delle iniziative cofinanziate dai fondi strutturali europei 2014-2020; </w:t>
      </w:r>
    </w:p>
    <w:p w:rsidR="00000000" w:rsidDel="00000000" w:rsidRDefault="00000000" w14:paraId="00000021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 xml:space="preserve">VISTA 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 la Delibera n° 131/10 del Collegio docenti del 07/09/2021 di avvio del progetto; </w:t>
      </w:r>
      <w:r w:rsidR="00000000" w:rsidDel="00000000" w:rsidRPr="00000000">
        <w:rPr>
          <w:rtl w:val="0"/>
        </w:rPr>
      </w:r>
    </w:p>
    <w:p w:rsidR="00000000" w:rsidDel="00000000" w:rsidRDefault="00000000" w14:paraId="00000022" w:rsidP="00000000" w:rsidRPr="00000000">
      <w:pPr>
        <w:jc w:val="both"/>
        <w:ind w:left="-5"/>
        <w:ind w:firstLine="0"/>
        <w:spacing w:after="169" w:line="249" w:lineRule="auto"/>
        <w:rPr>
          <w:highlight w:val="yellow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>VISTA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 la Delibera n° 2 del 30/6/2021 del Consiglio di Istituto di iscrizione in bilancio del progetto nel Programma Annuale 2021 per un totale di 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>€ 81.312 eur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;</w:t>
      </w:r>
      <w:r w:rsidR="00000000" w:rsidDel="00000000" w:rsidRPr="00000000">
        <w:rPr>
          <w:rtl w:val="0"/>
          <w:highlight w:val="yellow"/>
          <w:rFonts w:ascii="Times New Roman" w:cs="Times New Roman" w:eastAsia="Times New Roman" w:hAnsi="Times New Roman"/>
          <w:sz w:val="24"/>
          <w:szCs w:val="24"/>
        </w:rPr>
        <w:t xml:space="preserve"> </w:t>
      </w:r>
    </w:p>
    <w:p w:rsidR="00000000" w:rsidDel="00000000" w:rsidRDefault="00000000" w14:paraId="00000023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 xml:space="preserve">VISTE 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le Indicazioni operative; </w:t>
      </w:r>
    </w:p>
    <w:p w:rsidR="00000000" w:rsidDel="00000000" w:rsidRDefault="00000000" w14:paraId="00000024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TENUTO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 </w:t>
      </w: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CONTO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 delle norme sull’Autonomia delle Istituzioni Scolastiche previste dalla Legge 59/97, dal Decreto Lgs 112/98 e dal DPR 275/99; </w:t>
      </w:r>
    </w:p>
    <w:p w:rsidR="00000000" w:rsidDel="00000000" w:rsidRDefault="00000000" w14:paraId="00000025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 xml:space="preserve">TENUTO CONTO 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del Regolamento di contabilità generale dello Stato: Legge 94/97 – D.lgs 297/94 – D.lgs 165/2001 – D. lgs 150/2009; </w:t>
      </w:r>
    </w:p>
    <w:p w:rsidR="00000000" w:rsidDel="00000000" w:rsidRDefault="00000000" w14:paraId="00000026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TENUTO CONTO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 della delibera 109/4 del Collegio Docenti del 3/12/2018;</w:t>
      </w:r>
    </w:p>
    <w:p w:rsidR="00000000" w:rsidDel="00000000" w:rsidRDefault="00000000" w14:paraId="00000027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 xml:space="preserve">VISTO 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il Decreto Interministeriale 129/2018 “Regolamento recante istruzioni generali sulla gestione amministrativi-contabile delle istituzioni scolastiche ai sensi dell’art. 1 – comma 143 L. 107/2015; </w:t>
      </w: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028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PRESO ATTO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 che per la realizzazione del percorso formativo occorre selezionare le figure professionali indicate in oggetto, prioritariamente tra il personale interno;</w:t>
      </w:r>
    </w:p>
    <w:p w:rsidR="00000000" w:rsidDel="00000000" w:rsidRDefault="00000000" w14:paraId="00000029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PRESO ATTO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 che non sono pervenute istanze di partecipazione per il modulo formativo dal titolo "Una questione di cuore: CORSO DI PRIMO SOCCORSO" (bando prot. 965/IV-5)</w:t>
      </w:r>
    </w:p>
    <w:p>
      <w:pPr>
        <w:jc w:val="both"/>
        <w:ind w:left="-5"/>
        <w:ind w:firstLine="0"/>
        <w:spacing w:after="169" w:line="249" w:lineRule="auto"/>
      </w:pPr>
      <w:r>
        <w:rPr>
          <w:b/>
          <w:rFonts w:ascii="Times New Roman"/>
          <w:sz w:val="24"/>
        </w:rPr>
        <w:t>E M A N A</w:t>
      </w:r>
    </w:p>
    <w:p w:rsidR="00000000" w:rsidDel="00000000" w:rsidRDefault="00000000" w14:paraId="0000002B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Il presente avviso pubblico avente per oggetto la selezione, mediante procedura comparativa di titoli, di:</w:t>
      </w:r>
    </w:p>
    <w:p w:rsidR="00000000" w:rsidDel="00000000" w:rsidRDefault="00000000" w14:paraId="0000002C" w:rsidP="00000000" w:rsidRPr="00000000">
      <w:pPr>
        <w:jc w:val="both"/>
        <w:ind w:left="-5"/>
        <w:ind w:firstLine="0"/>
        <w:spacing w:after="169" w:line="24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a) Esperto esterno per singolo modulo sotto specificato.</w:t>
      </w:r>
    </w:p>
    <w:tbl>
      <w:tblPr>
        <w:tblW w:w="9915.0" w:type="dxa"/>
        <w:tblLayout w:type="fixed"/>
        <w:jc w:val="left"/>
        <w:tblInd w:w="31" w:type="dxa"/>
        <w:tblStyle w:val="Table3"/>
        <w:tblLook w:val="400"/>
      </w:tblPr>
      <w:tblGrid>
        <w:gridCol w:w="270"/>
        <w:gridCol w:w="2610"/>
        <w:gridCol w:w="2775"/>
        <w:gridCol w:w="2130"/>
        <w:gridCol w:w="2130"/>
      </w:tblGrid>
      <w:tblGridChange w:id="0">
        <w:tblGrid>
          <w:gridCol w:w="270"/>
          <w:gridCol w:w="2610"/>
          <w:gridCol w:w="2775"/>
          <w:gridCol w:w="2130"/>
          <w:gridCol w:w="2130"/>
        </w:tblGrid>
      </w:tblGridChange>
      <w:tr>
        <w:trPr>
          <w:cantSplit w:val="0"/>
          <w:tblHeader w:val="0"/>
          <w:trHeight w:val="1032" w:hRule="atLeas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FFD966" w:val="clear"/>
          </w:tcPr>
          <w:p w:rsidR="00000000" w:rsidDel="00000000" w:rsidRDefault="00000000" w14:paraId="0000002D" w:rsidP="00000000" w:rsidRPr="00000000">
            <w:pPr>
              <w:ind w:hanging="141"/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FFD966" w:val="clear"/>
          </w:tcPr>
          <w:p w:rsidR="00000000" w:rsidDel="00000000" w:rsidRDefault="00000000" w14:paraId="0000002E" w:rsidP="00000000" w:rsidRPr="00000000">
            <w:pPr>
              <w:jc w:val="center"/>
              <w:ind w:left="9"/>
              <w:ind w:firstLine="0"/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 xml:space="preserve">TIPOLOGIA MODULO 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FFD966" w:val="clear"/>
          </w:tcPr>
          <w:p w:rsidR="00000000" w:rsidDel="00000000" w:rsidRDefault="00000000" w14:paraId="0000002F" w:rsidP="00000000" w:rsidRPr="00000000">
            <w:pPr>
              <w:jc w:val="center"/>
              <w:ind w:right="1"/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 xml:space="preserve">TITOLO 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FFD966" w:val="clear"/>
          </w:tcPr>
          <w:p w:rsidR="00000000" w:rsidDel="00000000" w:rsidRDefault="00000000" w14:paraId="00000030" w:rsidP="00000000" w:rsidRPr="00000000">
            <w:pPr>
              <w:jc w:val="center"/>
              <w:ind w:left="2"/>
              <w:ind w:firstLine="0"/>
              <w:spacing w:line="259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N. FIGURE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FFD966" w:val="clear"/>
          </w:tcPr>
          <w:p w:rsidR="00000000" w:rsidDel="00000000" w:rsidRDefault="00000000" w14:paraId="00000031" w:rsidP="00000000" w:rsidRPr="00000000">
            <w:pPr>
              <w:jc w:val="center"/>
              <w:ind w:left="2"/>
              <w:ind w:firstLine="0"/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 xml:space="preserve">MONTE ORE </w:t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2" w:rsidP="00000000" w:rsidRPr="00000000">
            <w:pPr>
              <w:jc w:val="center"/>
              <w:ind w:left="5"/>
              <w:ind w:firstLine="0"/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E COMPENSO</w:t>
            </w: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  <w:trHeight w:val="1379" w:hRule="atLeas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</w:tcPr>
          <w:p w:rsidR="00000000" w:rsidDel="00000000" w:rsidRDefault="00000000" w14:paraId="00000033" w:rsidP="00000000" w:rsidRPr="00000000">
            <w:pPr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</w:tcPr>
          <w:p w:rsidR="00000000" w:rsidDel="00000000" w:rsidRDefault="00000000" w14:paraId="00000034" w:rsidP="00000000" w:rsidRPr="00000000">
            <w:pPr>
              <w:ind w:left="2"/>
              <w:ind w:firstLine="0"/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Competenza personale, sociale e capacità di imparare a imparare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</w:tcPr>
          <w:p w:rsidR="00000000" w:rsidDel="00000000" w:rsidRDefault="00000000" w14:paraId="00000037" w:rsidP="00000000" w:rsidRPr="00000000">
            <w:pPr>
              <w:jc w:val="both"/>
              <w:ind w:left="2"/>
              <w:ind w:firstLine="0"/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Una questione di cuore: CORSO DI PRIMO SOCCORSO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</w:tcPr>
          <w:p w:rsidR="00000000" w:rsidDel="00000000" w:rsidRDefault="00000000" w14:paraId="00000039" w:rsidP="00000000" w:rsidRPr="00000000">
            <w:pPr>
              <w:jc w:val="center"/>
              <w:ind w:left="4"/>
              <w:ind w:firstLine="0"/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1 esperto esterno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</w:tcPr>
          <w:p w:rsidR="00000000" w:rsidDel="00000000" w:rsidRDefault="00000000" w14:paraId="0000003A" w:rsidP="00000000" w:rsidRPr="00000000">
            <w:pPr>
              <w:jc w:val="center"/>
              <w:ind w:left="4"/>
              <w:ind w:firstLine="0"/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30 ore/</w:t>
            </w:r>
          </w:p>
          <w:p w:rsidR="00000000" w:rsidDel="00000000" w:rsidRDefault="00000000" w14:paraId="0000003B" w:rsidP="00000000" w:rsidRPr="00000000">
            <w:pPr>
              <w:jc w:val="center"/>
              <w:ind w:left="4"/>
              <w:ind w:firstLine="0"/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costo orario L.S.</w:t>
            </w:r>
          </w:p>
          <w:p w:rsidR="00000000" w:rsidDel="00000000" w:rsidRDefault="00000000" w14:paraId="0000003C" w:rsidP="00000000" w:rsidRPr="00000000">
            <w:pPr>
              <w:jc w:val="center"/>
              <w:ind w:left="4"/>
              <w:ind w:firstLine="0"/>
              <w:spacing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70 €  esperto</w:t>
            </w:r>
          </w:p>
        </w:tc>
      </w:tr>
    </w:tbl>
    <w:p w:rsidR="00000000" w:rsidDel="00000000" w:rsidRDefault="00000000" w14:paraId="0000003D" w:rsidP="00000000" w:rsidRPr="00000000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E" w:rsidP="00000000" w:rsidRPr="00000000">
      <w:pPr>
        <w:jc w:val="both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F" w:rsidP="00000000" w:rsidRPr="00000000">
      <w:pPr>
        <w:jc w:val="both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ART. 1 MODALITÀ DI PRESENTAZIONE DELLA CANDIDATURA </w:t>
      </w:r>
    </w:p>
    <w:p w:rsidR="00000000" w:rsidDel="00000000" w:rsidRDefault="00000000" w14:paraId="00000040" w:rsidP="00000000" w:rsidRPr="00000000">
      <w:pPr>
        <w:jc w:val="both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1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hanging="4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 xml:space="preserve">Tutte le istanze, </w:t>
      </w:r>
      <w:r w:rsidR="00000000" w:rsidDel="00000000" w:rsidRPr="00000000">
        <w:rPr>
          <w:rtl w:val="0"/>
          <w:b/>
          <w:u w:val="single"/>
          <w:highlight w:val="white"/>
          <w:rFonts w:ascii="Times New Roman" w:cs="Times New Roman" w:eastAsia="Times New Roman" w:hAnsi="Times New Roman"/>
          <w:sz w:val="24"/>
          <w:szCs w:val="24"/>
        </w:rPr>
        <w:t>pena l’esclusione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 xml:space="preserve"> ,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 prodotte utilizzando il modello 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>allegato 2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, 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>dovranno essere firmate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 e corredate da:</w:t>
      </w:r>
    </w:p>
    <w:p w:rsidR="00000000" w:rsidDel="00000000" w:rsidRDefault="00000000" w14:paraId="00000042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3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jc w:val="both"/>
        <w:ind w:left="720"/>
        <w:ind w:right="20"/>
        <w:ind w:hanging="36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>autocertificazione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, a norma di legge, dei vari titoli culturali e professionali in possesso degli aspiranti (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>allegato 1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),</w:t>
      </w:r>
      <w:r w:rsidR="00000000" w:rsidDel="00000000" w:rsidRPr="00000000">
        <w:rPr>
          <w:rtl w:val="0"/>
        </w:rPr>
      </w:r>
    </w:p>
    <w:p w:rsidR="00000000" w:rsidDel="00000000" w:rsidRDefault="00000000" w14:paraId="00000044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jc w:val="both"/>
        <w:ind w:left="720"/>
        <w:ind w:hanging="36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>curriculum vitae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 obbligatoriamente redatto sul modello europeo 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>(allegato 3)</w:t>
      </w:r>
      <w:r w:rsidR="00000000" w:rsidDel="00000000" w:rsidRPr="00000000">
        <w:rPr>
          <w:rtl w:val="0"/>
        </w:rPr>
      </w:r>
    </w:p>
    <w:p w:rsidR="00000000" w:rsidDel="00000000" w:rsidRDefault="00000000" w14:paraId="0000004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firstLine="340"/>
        <w:spacing w:line="240" w:lineRule="auto"/>
        <w:rPr>
          <w:b/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 xml:space="preserve">Nel caso cui le domande pervenute risultassero incomplete o non rispondenti a quanto richiesto, </w:t>
      </w:r>
      <w:r w:rsidR="00000000" w:rsidDel="00000000" w:rsidRPr="00000000">
        <w:rPr>
          <w:rtl w:val="0"/>
          <w:b/>
          <w:u w:val="single"/>
          <w:highlight w:val="white"/>
          <w:rFonts w:ascii="Times New Roman" w:cs="Times New Roman" w:eastAsia="Times New Roman" w:hAnsi="Times New Roman"/>
          <w:sz w:val="24"/>
          <w:szCs w:val="24"/>
        </w:rPr>
        <w:t>non saranno considerate valide ai fini della valutazione comparativa.</w:t>
      </w:r>
      <w:r w:rsidR="00000000" w:rsidDel="00000000" w:rsidRPr="00000000">
        <w:rPr>
          <w:rtl w:val="0"/>
        </w:rPr>
      </w:r>
    </w:p>
    <w:p w:rsidR="00000000" w:rsidDel="00000000" w:rsidRDefault="00000000" w14:paraId="00000047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2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Le dichiarazioni dei requisiti, qualità e titoli riportati nella domanda e nel curriculum vitae sono soggette alle disposizioni del T.U. in materia di documentazione amministrativa emanate con DPR 28/12/2000 n . 445.</w:t>
      </w:r>
    </w:p>
    <w:p w:rsidR="00000000" w:rsidDel="00000000" w:rsidRDefault="00000000" w14:paraId="00000048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I dati forniti verranno trattati in conformità con la normativa vigente relativa alla privacy.</w:t>
      </w:r>
    </w:p>
    <w:p w:rsidR="00000000" w:rsidDel="00000000" w:rsidRDefault="00000000" w14:paraId="00000049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20"/>
        <w:ind w:right="100"/>
        <w:ind w:firstLine="700"/>
        <w:spacing w:line="240" w:lineRule="auto"/>
        <w:rPr>
          <w:highlight w:val="yellow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 xml:space="preserve">La domanda di disponibilità va indirizzata al Dirigente Scolastico e dovrà pervenire mediante consegna a mano oppure tramite PEC   (naps860005@pec.istruzione.it) specificando in oggetto: “Candidatura Esperto Esterno “PON/FSE Apprendimento e Socialità””   </w:t>
      </w:r>
      <w:r w:rsidR="00000000" w:rsidDel="00000000" w:rsidRPr="00000000">
        <w:rPr>
          <w:rtl w:val="0"/>
          <w:b/>
          <w:u w:val="single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entro e non oltre le ore 12.00 del giorno 13 maggio </w:t>
      </w:r>
      <w:r>
        <w:rPr>
          <w:b/>
          <w:u w:val="single"/>
          <w:highlight w:val="white"/>
          <w:rFonts w:ascii="Times New Roman"/>
          <w:sz w:val="24"/>
        </w:rPr>
        <w:t xml:space="preserve">2022 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>agli uffici di segreteria del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 Liceo Scientifico “G. GALILEI” Via S. Domenico al Corso Europa, 107 – 80127 NAPOLI </w:t>
      </w:r>
      <w:r w:rsidR="00000000" w:rsidDel="00000000" w:rsidRPr="00000000">
        <w:rPr>
          <w:rtl w:val="0"/>
        </w:rPr>
      </w:r>
    </w:p>
    <w:p w:rsidR="00000000" w:rsidDel="00000000" w:rsidRDefault="00000000" w14:paraId="0000004A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20"/>
        <w:ind w:right="100"/>
        <w:ind w:firstLine="70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Non saranno prese in considerazione le domande pervenute oltre i termini indicati.</w:t>
      </w:r>
    </w:p>
    <w:p w:rsidR="00000000" w:rsidDel="00000000" w:rsidRDefault="00000000" w14:paraId="0000004B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right="160"/>
        <w:ind w:firstLine="0"/>
        <w:spacing w:line="240" w:lineRule="auto"/>
        <w:rPr>
          <w:b/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C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ART. 2 REQUISITI DI AMMISSIONE E GRIGLIA DI VALUTAZIONE</w:t>
      </w:r>
    </w:p>
    <w:p w:rsidR="00000000" w:rsidDel="00000000" w:rsidRDefault="00000000" w14:paraId="0000004D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E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Nel caso di più domande per la stessa tipologia, la Commissione di Valutazione procederà ad una valutazione comparativa della documentazione prodotta, utilizzando i parametri di seguito indicati ed esplicitati nella tabella qui sotto riportata (all. 1): Titoli accademici e culturali (Laurea vecchio ordinamento e secondo livello) nonché certificazioni specifiche; Titoli professionali; Conoscenza, da autocertificare, dell’uso del PC, in particolare nella gestione della piattaforma.</w:t>
      </w:r>
    </w:p>
    <w:p w:rsidR="00000000" w:rsidDel="00000000" w:rsidRDefault="00000000" w14:paraId="0000004F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0"/>
        <w:ind w:firstLine="0"/>
        <w:spacing w:line="240" w:lineRule="auto"/>
        <w:rPr>
          <w:b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ab/>
      </w:r>
      <w:r w:rsidR="00000000" w:rsidDel="00000000" w:rsidRPr="00000000">
        <w:rPr>
          <w:rtl w:val="0"/>
        </w:rPr>
      </w:r>
    </w:p>
    <w:tbl>
      <w:tblPr>
        <w:tblW w:w="8755.0" w:type="dxa"/>
        <w:tblLayout w:type="fixed"/>
        <w:tblBorders>
          <w:top w:val="single" w:sz="8" w:color="000000" w:space="0"/>
          <w:bottom w:val="single" w:sz="8" w:color="000000" w:space="0"/>
          <w:left w:val="single" w:sz="8" w:color="000000" w:space="0"/>
          <w:right w:val="single" w:sz="8" w:color="000000" w:space="0"/>
          <w:insideH w:val="single" w:sz="8" w:color="000000" w:space="0"/>
          <w:insideV w:val="single" w:sz="8" w:color="000000" w:space="0"/>
        </w:tblBorders>
        <w:jc w:val="center"/>
        <w:tblStyle w:val="Table4"/>
        <w:tblLook w:val="0"/>
      </w:tblPr>
      <w:tblGrid>
        <w:gridCol w:w="534"/>
        <w:gridCol w:w="3118"/>
        <w:gridCol w:w="3827"/>
        <w:gridCol w:w="1276"/>
      </w:tblGrid>
      <w:tblGridChange w:id="0">
        <w:tblGrid>
          <w:gridCol w:w="534"/>
          <w:gridCol w:w="3118"/>
          <w:gridCol w:w="3827"/>
          <w:gridCol w:w="1276"/>
        </w:tblGrid>
      </w:tblGridChange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0" w:rsidP="00000000" w:rsidRPr="00000000">
            <w:pPr>
              <w:jc w:val="center"/>
              <w:spacing w:after="160" w:line="259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1" w:rsidP="00000000" w:rsidRPr="00000000">
            <w:pPr>
              <w:jc w:val="center"/>
              <w:spacing w:after="160" w:line="259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Tabella di valutazione Esperto/Tutor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2" w:rsidP="00000000" w:rsidRPr="00000000">
            <w:pPr>
              <w:jc w:val="center"/>
              <w:spacing w:after="160" w:line="259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Punteggio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3" w:rsidP="00000000" w:rsidRPr="00000000">
            <w:pPr>
              <w:jc w:val="center"/>
              <w:spacing w:after="160" w:line="259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Punteggio a cura candidato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4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5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Laurea specialistica</w:t>
            </w:r>
          </w:p>
          <w:p w:rsidR="00000000" w:rsidDel="00000000" w:rsidRDefault="00000000" w14:paraId="00000056" w:rsidP="00000000" w:rsidRPr="00000000">
            <w:pPr>
              <w:jc w:val="both"/>
              <w:spacing w:after="160" w:line="259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TITOLO DI  ACCESSO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7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5 per votazione fino a 80</w:t>
            </w:r>
          </w:p>
          <w:p w:rsidR="00000000" w:rsidDel="00000000" w:rsidRDefault="00000000" w14:paraId="00000058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7 per votazione da 81 a 95</w:t>
            </w:r>
          </w:p>
          <w:p w:rsidR="00000000" w:rsidDel="00000000" w:rsidRDefault="00000000" w14:paraId="00000059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9 per votazione da 96 a 100</w:t>
            </w:r>
          </w:p>
          <w:p w:rsidR="00000000" w:rsidDel="00000000" w:rsidRDefault="00000000" w14:paraId="0000005A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12 per votazione 101 a 105</w:t>
            </w:r>
          </w:p>
          <w:p w:rsidR="00000000" w:rsidDel="00000000" w:rsidRDefault="00000000" w14:paraId="0000005B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16 per votazione da 106 a 110</w:t>
            </w:r>
          </w:p>
          <w:p w:rsidR="00000000" w:rsidDel="00000000" w:rsidRDefault="00000000" w14:paraId="0000005C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20 per votazione uguale a 110 e lode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D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E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F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Altra laurea diversa dal titolo di accesso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0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6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1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2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3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Iscrizione ad Albi Professionali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4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4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5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6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7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 xml:space="preserve">Dottorato di ricerca 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8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4 a dottorato fino ad un massimo di 8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9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A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B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 xml:space="preserve">Master di I e II livello  </w:t>
            </w:r>
          </w:p>
          <w:p w:rsidR="00000000" w:rsidDel="00000000" w:rsidRDefault="00000000" w14:paraId="0000006C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Master congruente con la tematica del modulo formativo, conseguito presso Università in Italia o all’estero (durata minima di un anno)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D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2 per ogni master fino ad un massimo di 8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E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F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0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Corso di perfezionamento post-laurea conseguito presso università italiane o straniere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1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2 per ogni corso di durata semestrale</w:t>
            </w:r>
          </w:p>
          <w:p w:rsidR="00000000" w:rsidDel="00000000" w:rsidRDefault="00000000" w14:paraId="00000072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4 per ogni corso di durata annuale</w:t>
            </w:r>
          </w:p>
          <w:p w:rsidR="00000000" w:rsidDel="00000000" w:rsidRDefault="00000000" w14:paraId="00000073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Fino ad un massimo di 8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4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5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6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 xml:space="preserve">Abilitazione all’insegnamento 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7" w:rsidP="00000000" w:rsidRPr="00000000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4 per ogni titolo fino ad un massimo di punti 8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8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9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A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Pregresse esperienze in Docenza/Tutoraggio PON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B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2 per ogni progetto fino ad un massimo di 20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C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D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E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Certificazioni informatiche</w:t>
            </w:r>
          </w:p>
          <w:p w:rsidR="00000000" w:rsidDel="00000000" w:rsidRDefault="00000000" w14:paraId="0000007F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80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n.2 per ogni certificazione fino ad un massimo di 6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81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82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83" w:rsidP="00000000" w:rsidRPr="00000000">
            <w:pPr>
              <w:jc w:val="both"/>
              <w:spacing w:after="160" w:line="259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 xml:space="preserve">Conoscenza e uso della piattaforma GPU dichiarata nel curriculum, in relazione ad attività documentate </w:t>
            </w: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 xml:space="preserve">di Tutor/Esperto/ referente per la valutazione/progettazione/ collaudo </w:t>
            </w: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 xml:space="preserve">in Progetti </w:t>
            </w: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 xml:space="preserve">PON-POR 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84" w:rsidP="00000000" w:rsidRPr="00000000">
            <w:pPr>
              <w:jc w:val="both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rFonts w:ascii="Times New Roman" w:cs="Times New Roman" w:eastAsia="Times New Roman" w:hAnsi="Times New Roman"/>
                <w:sz w:val="24"/>
                <w:szCs w:val="24"/>
              </w:rPr>
              <w:t>Punti 2 per ogni attività fino ad un massimo di 12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85" w:rsidP="00000000" w:rsidRPr="00000000">
            <w:pPr>
              <w:jc w:val="center"/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</w:tbl>
    <w:p w:rsidR="00000000" w:rsidDel="00000000" w:rsidRDefault="00000000" w14:paraId="0000008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7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b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>Per la candidatura al ruolo di ESPERTO costituisce titolo di accesso la laurea specifica nel settore di insegnamento del modulo.</w:t>
      </w:r>
    </w:p>
    <w:p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</w:pPr>
      <w:r>
        <w:rPr>
          <w:highlight w:val="white"/>
          <w:rFonts w:ascii="Times New Roman"/>
          <w:sz w:val="24"/>
        </w:rPr>
      </w:r>
    </w:p>
    <w:p w:rsidR="00000000" w:rsidDel="00000000" w:rsidRDefault="00000000" w14:paraId="00000088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b/>
          <w:u w:val="single"/>
          <w:highlight w:val="white"/>
          <w:rFonts w:ascii="Times New Roman" w:cs="Times New Roman" w:eastAsia="Times New Roman" w:hAnsi="Times New Roman"/>
          <w:sz w:val="24"/>
          <w:szCs w:val="24"/>
        </w:rPr>
      </w:pPr>
      <w:r>
        <w:rPr>
          <w:highlight w:val="white"/>
          <w:rFonts w:ascii="Times New Roman"/>
          <w:sz w:val="24"/>
        </w:rPr>
        <w:t>Gli incarichi per ciascun modulo saranno attribuiti anche in presenza di un solo curriculum pervenuto pienamente corrispondente alle richieste inserite per ciascun modulo nel presente bando. A parità di punteggio tra due candidature,  si procedera’ tramite sorteggio.</w:t>
      </w:r>
    </w:p>
    <w:p w:rsidR="00000000" w:rsidDel="00000000" w:rsidRDefault="00000000" w14:paraId="0000008A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Si comunica, inoltre, che il trattamento economico, previsto dal Piano Finanziario autorizzato, sarà corrisposto solo dopo l’effettiva erogazione dei fondi comunitari. Il compenso previsto è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4"/>
          <w:szCs w:val="24"/>
        </w:rPr>
        <w:t xml:space="preserve"> 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omnicomprensivo di tutti gli oneri.</w:t>
      </w:r>
    </w:p>
    <w:p w:rsidR="00000000" w:rsidDel="00000000" w:rsidRDefault="00000000" w14:paraId="0000008B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C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D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ART. 3 MANSIONI DA SVOLGERE IN SEGUITO AD ACCETTAZIONE DELL’INCARICO DI ESPERTO</w:t>
      </w:r>
    </w:p>
    <w:p w:rsidR="00000000" w:rsidDel="00000000" w:rsidRDefault="00000000" w14:paraId="0000008E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F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4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1. Redigere un puntuale progetto didattico relativamente alle tematiche previste dal Modulo;</w:t>
      </w:r>
    </w:p>
    <w:p w:rsidR="00000000" w:rsidDel="00000000" w:rsidRDefault="00000000" w14:paraId="00000090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4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2. Partecipare agli incontri per l’organizzazione dei progetti formativi presso l’istituto;</w:t>
      </w:r>
    </w:p>
    <w:p w:rsidR="00000000" w:rsidDel="00000000" w:rsidRDefault="00000000" w14:paraId="00000091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4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3. Tenere gli incontri formativi sulle specifiche tematiche oggetto dell’incarico ricevuto, secondo il</w:t>
      </w:r>
    </w:p>
    <w:p w:rsidR="00000000" w:rsidDel="00000000" w:rsidRDefault="00000000" w14:paraId="00000092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4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calendario stabilito dalla Scuola conferente;</w:t>
      </w:r>
    </w:p>
    <w:p w:rsidR="00000000" w:rsidDel="00000000" w:rsidRDefault="00000000" w14:paraId="00000093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4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4. Collaborare alla somministrazione on line di un questionario in itinere ed uno finale al fine di verificare</w:t>
      </w:r>
    </w:p>
    <w:p w:rsidR="00000000" w:rsidDel="00000000" w:rsidRDefault="00000000" w14:paraId="00000094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4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l’andamento e gli esiti della formazione e delle attività didattico-organizzative.</w:t>
      </w:r>
    </w:p>
    <w:p w:rsidR="00000000" w:rsidDel="00000000" w:rsidRDefault="00000000" w14:paraId="0000009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4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5. Interagire con il Referente Valutazione per il monitoraggio e la valutazione dell’impatto e dei risultati</w:t>
      </w:r>
    </w:p>
    <w:p w:rsidR="00000000" w:rsidDel="00000000" w:rsidRDefault="00000000" w14:paraId="0000009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4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delle attività</w:t>
      </w:r>
    </w:p>
    <w:p w:rsidR="00000000" w:rsidDel="00000000" w:rsidRDefault="00000000" w14:paraId="00000097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40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6. Provvedere alla stesura di una dettagliata relazione finale</w:t>
      </w:r>
    </w:p>
    <w:p w:rsidR="00000000" w:rsidDel="00000000" w:rsidRDefault="00000000" w14:paraId="00000098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20"/>
        <w:ind w:right="120"/>
        <w:ind w:firstLine="8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99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20"/>
        <w:ind w:right="120"/>
        <w:ind w:firstLine="8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Costituiscono motivo di risoluzione anticipata del rapporto di lavoro, previa motivata esplicitazione formale:</w:t>
      </w:r>
    </w:p>
    <w:p w:rsidR="00000000" w:rsidDel="00000000" w:rsidRDefault="00000000" w14:paraId="0000009A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1"/>
        </w:numPr>
        <w:jc w:val="both"/>
        <w:ind w:left="720"/>
        <w:ind w:hanging="36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La non veridicità delle dichiarazioni rese nella fase di partecipazione al bando;</w:t>
      </w:r>
      <w:r w:rsidR="00000000" w:rsidDel="00000000" w:rsidRPr="00000000">
        <w:rPr>
          <w:rtl w:val="0"/>
        </w:rPr>
      </w:r>
    </w:p>
    <w:p w:rsidR="00000000" w:rsidDel="00000000" w:rsidRDefault="00000000" w14:paraId="0000009B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1"/>
        </w:numPr>
        <w:jc w:val="both"/>
        <w:ind w:left="720"/>
        <w:ind w:hanging="36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La violazione degli obblighi contrattuali;</w:t>
      </w:r>
      <w:r w:rsidR="00000000" w:rsidDel="00000000" w:rsidRPr="00000000">
        <w:rPr>
          <w:rtl w:val="0"/>
        </w:rPr>
      </w:r>
    </w:p>
    <w:p w:rsidR="00000000" w:rsidDel="00000000" w:rsidRDefault="00000000" w14:paraId="0000009C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1"/>
        </w:numPr>
        <w:jc w:val="both"/>
        <w:ind w:left="720"/>
        <w:ind w:hanging="36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La frode o la grave negligenza nell’esecuzione degli obblighi e delle condizioni contrattuali;</w:t>
      </w:r>
      <w:r w:rsidR="00000000" w:rsidDel="00000000" w:rsidRPr="00000000">
        <w:rPr>
          <w:rtl w:val="0"/>
        </w:rPr>
      </w:r>
    </w:p>
    <w:p w:rsidR="00000000" w:rsidDel="00000000" w:rsidRDefault="00000000" w14:paraId="0000009D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1"/>
        </w:numPr>
        <w:jc w:val="both"/>
        <w:ind w:left="720"/>
        <w:ind w:hanging="36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La soppressione dell’azione formativa per assenza del numero minimo di alunni previsto.</w:t>
      </w:r>
    </w:p>
    <w:p w:rsidR="00000000" w:rsidDel="00000000" w:rsidRDefault="00000000" w14:paraId="0000009E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9F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0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ART. 4. PERIODO DI SVOLGIMENTO DELLE ATTIVITA’ </w:t>
      </w:r>
    </w:p>
    <w:p w:rsidR="00000000" w:rsidDel="00000000" w:rsidRDefault="00000000" w14:paraId="000000A1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2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 xml:space="preserve"> I moduli verranno svolti a partire da febbraio 2022 e dovranno essere completati entro il 31/08/2022. La partecipazione alla selezione comporta l’accettazione, da parte del candidato, ad assicurare la propria disponibilità in tale periodo.</w:t>
      </w:r>
    </w:p>
    <w:p w:rsidR="00000000" w:rsidDel="00000000" w:rsidRDefault="00000000" w14:paraId="000000A3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20"/>
        <w:ind w:right="360"/>
        <w:ind w:firstLine="34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4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right="360"/>
        <w:ind w:firstLine="0"/>
        <w:spacing w:line="240" w:lineRule="auto"/>
        <w:rPr>
          <w:u w:val="single"/>
          <w:color w:val="1155CC"/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Il presente avviso viene reso pubblico mediante affissione all’albo dell’Istituto e pubblicato sul sito ufficiale della scuola all’indirizzo web</w:t>
      </w:r>
      <w:hyperlink r:id="rId10">
        <w:r w:rsidR="00000000" w:rsidDel="00000000" w:rsidRPr="00000000">
          <w:rPr>
            <w:rtl w:val="0"/>
            <w:color w:val="663333"/>
            <w:highlight w:val="white"/>
            <w:rFonts w:ascii="Times New Roman" w:cs="Times New Roman" w:eastAsia="Times New Roman" w:hAnsi="Times New Roman"/>
            <w:sz w:val="24"/>
            <w:szCs w:val="24"/>
          </w:rPr>
          <w:t xml:space="preserve"> </w:t>
        </w:r>
      </w:hyperlink>
      <w:hyperlink r:id="rId9">
        <w:r w:rsidR="00000000" w:rsidDel="00000000" w:rsidRPr="00000000">
          <w:rPr>
            <w:rtl w:val="0"/>
            <w:b/>
            <w:i/>
            <w:u w:val="single"/>
            <w:color w:val="663333"/>
            <w:highlight w:val="white"/>
            <w:rFonts w:ascii="Times New Roman" w:cs="Times New Roman" w:eastAsia="Times New Roman" w:hAnsi="Times New Roman"/>
            <w:sz w:val="24"/>
            <w:szCs w:val="24"/>
          </w:rPr>
          <w:t>https://www.liceogalileinapoli.edu.it/</w:t>
        </w:r>
      </w:hyperlink>
      <w:hyperlink r:id="rId8">
        <w:r w:rsidR="00000000" w:rsidDel="00000000" w:rsidRPr="00000000">
          <w:rPr>
            <w:rtl w:val="0"/>
            <w:u w:val="single"/>
            <w:color w:val="1155CC"/>
            <w:highlight w:val="white"/>
            <w:rFonts w:ascii="Times New Roman" w:cs="Times New Roman" w:eastAsia="Times New Roman" w:hAnsi="Times New Roman"/>
            <w:sz w:val="24"/>
            <w:szCs w:val="24"/>
          </w:rPr>
          <w:t>,</w:t>
        </w:r>
      </w:hyperlink>
      <w:r w:rsidR="00000000" w:rsidDel="00000000" w:rsidRPr="00000000">
        <w:rPr>
          <w:rtl w:val="0"/>
        </w:rPr>
      </w:r>
    </w:p>
    <w:p w:rsidR="00000000" w:rsidDel="00000000" w:rsidRDefault="00000000" w14:paraId="000000A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Il Responsabile del procedimento è il Dirigente Scolastico. prof.Fabio Maria Risolo.</w:t>
      </w:r>
    </w:p>
    <w:p w:rsidR="00000000" w:rsidDel="00000000" w:rsidRDefault="00000000" w14:paraId="000000A7" w:rsidP="00000000" w:rsidRPr="00000000">
      <w:pPr>
        <w:jc w:val="both"/>
        <w:ind w:left="3600"/>
        <w:ind w:right="922"/>
        <w:ind w:firstLine="720"/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8" w:rsidP="00000000" w:rsidRPr="00000000">
      <w:pPr>
        <w:jc w:val="both"/>
        <w:ind w:left="3600"/>
        <w:ind w:right="922"/>
        <w:ind w:firstLine="720"/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IL DIRIGENTE SCOLASTICO </w:t>
      </w:r>
    </w:p>
    <w:p w:rsidR="00000000" w:rsidDel="00000000" w:rsidRDefault="00000000" w14:paraId="000000A9" w:rsidP="00000000" w:rsidRPr="00000000">
      <w:pPr>
        <w:jc w:val="both"/>
        <w:ind w:left="10"/>
        <w:ind w:right="133"/>
        <w:ind w:firstLine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 xml:space="preserve">                                                                             Prof. Fabio Maria Risolo</w:t>
      </w:r>
    </w:p>
    <w:p w:rsidR="00000000" w:rsidDel="00000000" w:rsidRDefault="00000000" w14:paraId="000000AA" w:rsidP="00000000" w:rsidRPr="00000000">
      <w:pPr>
        <w:jc w:val="both"/>
        <w:ind w:left="3600"/>
        <w:ind w:right="133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i/>
          <w:rFonts w:ascii="Times New Roman" w:cs="Times New Roman" w:eastAsia="Times New Roman" w:hAnsi="Times New Roman"/>
          <w:sz w:val="24"/>
          <w:szCs w:val="24"/>
        </w:rPr>
        <w:t xml:space="preserve">Firma autografa sostituita a mezzo stampa ai sensi            dell’art. 3, comma 2 del Decreto Legislativo n. 39/93 </w:t>
      </w:r>
      <w:r w:rsidR="00000000" w:rsidDel="00000000" w:rsidRPr="00000000">
        <w:rPr>
          <w:rtl w:val="0"/>
        </w:rPr>
      </w:r>
    </w:p>
    <w:p w:rsidR="00000000" w:rsidDel="00000000" w:rsidRDefault="00000000" w14:paraId="000000AB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C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Allegati:</w:t>
      </w:r>
    </w:p>
    <w:p w:rsidR="00000000" w:rsidDel="00000000" w:rsidRDefault="00000000" w14:paraId="000000AD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E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70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allegato 1 Scheda Valutazione Titoli;</w:t>
      </w:r>
    </w:p>
    <w:p w:rsidR="00000000" w:rsidDel="00000000" w:rsidRDefault="00000000" w14:paraId="000000AF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0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70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allegato 2 Modulo Domanda e Informativa Privacy;</w:t>
      </w:r>
    </w:p>
    <w:p w:rsidR="00000000" w:rsidDel="00000000" w:rsidRDefault="00000000" w14:paraId="000000B1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2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70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4"/>
          <w:szCs w:val="24"/>
        </w:rPr>
        <w:t>allegato 3 Modello Curriculum Vitae in formato europeo.</w:t>
      </w:r>
    </w:p>
    <w:p w:rsidR="00000000" w:rsidDel="00000000" w:rsidRDefault="00000000" w14:paraId="000000B3" w:rsidP="00000000" w:rsidRPr="00000000">
      <w:pPr>
        <w:spacing w:line="259" w:lineRule="auto"/>
        <w:rPr>
          <w:highlight w:val="yellow"/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sectPr>
      <w:pgNumType w:start="1"/>
      <w:pgSz w:w="11909" w:h="16834" w:orient="portrait"/>
      <w:pgMar w:left="1440" w:right="1440" w:top="1440" w:bottom="1440" w:header="720" w:footer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rial"/>
  <w:font w:name="Times New Roman"/>
  <w:font w:name="Calibri"/>
  <w:font w:name="Cambria"/>
  <w:font w:name="Symbol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multiLevelType w:val="hybridMultilevel"/>
    <w:lvl w:ilvl="0">
      <w:numFmt w:val="bullet"/>
      <w:lvlText w:val="-"/>
      <w:start w:val="1"/>
      <w:rPr>
        <w:u w:val="none"/>
      </w:rPr>
      <w:pPr>
        <w:ind w:left="720"/>
        <w:ind w:hanging="360"/>
      </w:pPr>
      <w:lvlJc w:val="left"/>
    </w:lvl>
    <w:lvl w:ilvl="1">
      <w:numFmt w:val="bullet"/>
      <w:lvlText w:val="-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-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-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-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-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-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-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-"/>
      <w:start w:val="1"/>
      <w:rPr>
        <w:u w:val="none"/>
      </w:rPr>
      <w:pPr>
        <w:ind w:left="6480"/>
        <w:ind w:hanging="360"/>
      </w:pPr>
      <w:lvlJc w:val="left"/>
    </w:lvl>
  </w:abstractNum>
  <w:abstractNum w:abstractNumId="2">
    <w:multiLevelType w:val="hybridMultilevel"/>
    <w:lvl w:ilvl="0">
      <w:numFmt w:val="bullet"/>
      <w:lvlText w:val="●"/>
      <w:start w:val="1"/>
      <w:rPr>
        <w:u w:val="none"/>
      </w:rPr>
      <w:pPr>
        <w:ind w:left="720"/>
        <w:ind w:hanging="360"/>
      </w:pPr>
      <w:lvlJc w:val="left"/>
    </w:lvl>
    <w:lvl w:ilvl="1">
      <w:numFmt w:val="bullet"/>
      <w:lvlText w:val="○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■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●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○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■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●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○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■"/>
      <w:start w:val="1"/>
      <w:rPr>
        <w:u w:val="none"/>
      </w:rPr>
      <w:pPr>
        <w:ind w:left="6480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1"/>
  </w:num>
  <w:num w:numId="2">
    <w:abstractNumId w:val="2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>
    <w:rsidRoot val=""/>
  </w:rsid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www.liceogalileinapoli.it/" TargetMode="External"/><Relationship Id="rId9" Type="http://schemas.openxmlformats.org/officeDocument/2006/relationships/hyperlink" Target="http://www.liceogalileinapoli.it/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Relationship Id="rId8" Type="http://schemas.openxmlformats.org/officeDocument/2006/relationships/hyperlink" Target="http://www.liceogalileinapoli.it/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