
<file path=[Content_Types].xml><?xml version="1.0" encoding="utf-8"?>
<Types xmlns="http://schemas.openxmlformats.org/package/2006/content-types">
  <Default Extension="rels" ContentType="application/vnd.openxmlformats-package.relationships+xml"/>
  <Default Extension="ttf" ContentType="application/x-font-ttf"/>
  <Default Extension="xml" ContentType="application/xml"/>
  <Default Extension="jpg" ContentType="image/jpeg"/>
  <Default Extension="png" ContentType="image/png"/>
  <Default Extension="jpeg" ContentType="image/jpeg"/>
  <Default Extension="tiff" ContentType="image/tiff"/>
  <Default Extension="gif" ContentType="image/gif"/>
  <Default Extension="bin" ContentType="application/vnd.openxmlformats-officedocument.oleObject"/>
  <Default Extension="wmf" ContentType="image/x-wmf"/>
  <Default Extension="emf" ContentType="image/x-emf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body>
    <w:p w:rsidR="00000000" w:rsidDel="00000000" w:rsidRDefault="00000000" w14:paraId="00000001" w:rsidP="00000000" w:rsidRPr="00000000">
      <w:pPr>
        <w:widowControl w:val="0"/>
        <w:rPr>
          <w:rFonts w:ascii="Times New Roman" w:cs="Times New Roman" w:eastAsia="Times New Roman" w:hAnsi="Times New Roman"/>
          <w:sz w:val="24"/>
          <w:szCs w:val="24"/>
        </w:rPr>
      </w:pPr>
      <w:r w:rsidR="00000000" w:rsidDel="00000000" w:rsidRPr="00000000">
        <w:rPr>
          <w:rtl w:val="0"/>
        </w:rPr>
      </w:r>
    </w:p>
    <w:tbl>
      <w:tblPr>
        <w:tblW w:w="10255.0" w:type="dxa"/>
        <w:tblLayout w:type="fixed"/>
        <w:tblBorders>
          <w:top w:val="nil" w:sz="0" w:color="000000" w:space="0"/>
          <w:bottom w:val="single" w:sz="4" w:color="000000" w:space="0"/>
          <w:left w:val="nil" w:sz="0" w:color="000000" w:space="0"/>
          <w:right w:val="nil" w:sz="0" w:color="000000" w:space="0"/>
          <w:insideH w:val="nil" w:sz="0" w:color="000000" w:space="0"/>
          <w:insideV w:val="nil" w:sz="0" w:color="000000" w:space="0"/>
        </w:tblBorders>
        <w:jc w:val="left"/>
        <w:tblStyle w:val="Table1"/>
        <w:tblLook w:val="400"/>
      </w:tblPr>
      <w:tblGrid>
        <w:gridCol w:w="1718"/>
        <w:gridCol w:w="8315"/>
        <w:gridCol w:w="222"/>
      </w:tblGrid>
      <w:tblInd w:w="108.0" w:type="pct"/>
      <w:tblGridChange w:id="0">
        <w:tblGrid>
          <w:gridCol w:w="1718"/>
          <w:gridCol w:w="8315"/>
          <w:gridCol w:w="222"/>
        </w:tblGrid>
      </w:tblGridChange>
      <w:tr>
        <w:trPr>
          <w:cantSplit w:val="0"/>
          <w:tblHeader w:val="0"/>
        </w:trPr>
        <w:tc>
          <w:tcPr>
            <w:shd w:fill="F5E3E3" w:val="clear"/>
            <w:vAlign w:val="center"/>
          </w:tcPr>
          <w:p w:rsidR="00000000" w:rsidDel="00000000" w:rsidRDefault="00000000" w14:paraId="00000002" w:rsidP="00000000" w:rsidRPr="00000000">
            <w:pPr>
              <w:jc w:val="center"/>
              <w:spacing w:line="240" w:lineRule="auto"/>
            </w:pPr>
            <w:r>
              <w:rPr>
                <w:noProof/>
              </w:rPr>
              <w:drawing>
                <wp:inline distB="0" distL="0" distR="0" distT="0">
                  <wp:extent cx="935355" cy="956945"/>
                  <wp:effectExtent b="0" l="0" r="0" t="0"/>
                  <wp:docPr descr="newlogo160.png" id="2" name="image2.png"/>
                  <a:graphic>
                    <a:graphicData uri="http://schemas.openxmlformats.org/drawingml/2006/picture">
                      <pic:pic>
                        <pic:nvPicPr>
                          <pic:cNvPr descr="newlogo160.png" id="0" name="image2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5355" cy="95694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R="00000000" w:rsidDel="00000000" w:rsidRPr="00000000">
              <w:rPr>
                <w:rtl w:val="0"/>
              </w:rPr>
            </w:r>
          </w:p>
        </w:tc>
        <w:tc>
          <w:tcPr>
            <w:shd w:fill="F5E3E3" w:val="clear"/>
          </w:tcPr>
          <w:p w:rsidR="00000000" w:rsidDel="00000000" w:rsidRDefault="00000000" w14:paraId="00000003" w:rsidP="00000000" w:rsidRPr="00000000">
            <w:pPr>
              <w:jc w:val="center"/>
              <w:spacing w:line="240" w:lineRule="auto"/>
              <w:rPr>
                <w:i/>
                <w:rFonts w:ascii="Caveat" w:cs="Caveat" w:eastAsia="Caveat" w:hAnsi="Caveat"/>
                <w:sz w:val="40"/>
                <w:szCs w:val="40"/>
              </w:rPr>
            </w:pPr>
            <w:r>
              <w:rPr>
                <w:noProof/>
              </w:rPr>
              <w:drawing>
                <wp:inline distB="0" distL="0" distR="0" distT="0">
                  <wp:extent cx="5124450" cy="721995"/>
                  <wp:effectExtent b="0" l="0" r="0" t="0"/>
                  <wp:docPr descr="C:\Users\Lina Ciotta\Desktop\anno 2017-2018\Pubblicità PON\Loghi PON 2014-2020 (fse+fesr)_001.jpg" id="1" name="image1.jpg"/>
                  <a:graphic>
                    <a:graphicData uri="http://schemas.openxmlformats.org/drawingml/2006/picture">
                      <pic:pic>
                        <pic:nvPicPr>
                          <pic:cNvPr descr="C:\Users\Lina Ciotta\Desktop\anno 2017-2018\Pubblicità PON\Loghi PON 2014-2020 (fse+fesr)_001.jpg" id="0" name="image1.jp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4450" cy="72204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04" w:rsidP="00000000" w:rsidRPr="00000000">
            <w:pPr>
              <w:jc w:val="center"/>
              <w:spacing w:line="240" w:lineRule="auto"/>
              <w:rPr>
                <w:i/>
                <w:rFonts w:ascii="Tahoma" w:cs="Tahoma" w:eastAsia="Tahoma" w:hAnsi="Tahoma"/>
                <w:sz w:val="12"/>
                <w:szCs w:val="12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05" w:rsidP="00000000" w:rsidRPr="00000000">
            <w:pPr>
              <w:jc w:val="center"/>
              <w:spacing w:line="240" w:lineRule="auto"/>
              <w:rPr>
                <w:b/>
                <w:i/>
                <w:rFonts w:ascii="Tahoma" w:cs="Tahoma" w:eastAsia="Tahoma" w:hAnsi="Tahoma"/>
                <w:sz w:val="28"/>
                <w:szCs w:val="28"/>
              </w:rPr>
            </w:pPr>
            <w:r w:rsidR="00000000" w:rsidDel="00000000" w:rsidRPr="00000000">
              <w:rPr>
                <w:rtl w:val="0"/>
                <w:i/>
                <w:rFonts w:ascii="Tahoma" w:cs="Tahoma" w:eastAsia="Tahoma" w:hAnsi="Tahoma"/>
                <w:sz w:val="28"/>
                <w:szCs w:val="28"/>
              </w:rPr>
              <w:t>LICEO SCIENTIFICO “GALILEO GALILEI”</w:t>
            </w: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06" w:rsidP="00000000" w:rsidRPr="00000000">
            <w:pPr>
              <w:jc w:val="center"/>
              <w:spacing w:line="240" w:lineRule="auto"/>
            </w:pPr>
            <w:r w:rsidR="00000000" w:rsidDel="00000000" w:rsidRPr="00000000">
              <w:rPr>
                <w:rtl w:val="0"/>
                <w:i/>
                <w:rFonts w:ascii="Tahoma" w:cs="Tahoma" w:eastAsia="Tahoma" w:hAnsi="Tahoma"/>
                <w:sz w:val="20"/>
                <w:szCs w:val="20"/>
              </w:rPr>
              <w:t xml:space="preserve"> “Scientifico, Scienze Applicate, Linguistico, Scienze</w:t>
            </w:r>
            <w:r w:rsidR="00000000" w:rsidDel="00000000" w:rsidRPr="00000000">
              <w:rPr>
                <w:rtl w:val="0"/>
                <w:i/>
                <w:rFonts w:ascii="Kozuka Gothic Pro B" w:cs="Kozuka Gothic Pro B" w:eastAsia="Kozuka Gothic Pro B" w:hAnsi="Kozuka Gothic Pro B"/>
                <w:sz w:val="20"/>
                <w:szCs w:val="20"/>
              </w:rPr>
              <w:t xml:space="preserve"> </w:t>
            </w:r>
            <w:r w:rsidR="00000000" w:rsidDel="00000000" w:rsidRPr="00000000">
              <w:rPr>
                <w:rtl w:val="0"/>
                <w:i/>
                <w:rFonts w:ascii="Tahoma" w:cs="Tahoma" w:eastAsia="Tahoma" w:hAnsi="Tahoma"/>
                <w:sz w:val="20"/>
                <w:szCs w:val="20"/>
              </w:rPr>
              <w:t>Umane</w:t>
            </w:r>
            <w:r w:rsidR="00000000" w:rsidDel="00000000" w:rsidRPr="00000000">
              <w:rPr>
                <w:rtl w:val="0"/>
              </w:rPr>
            </w:r>
          </w:p>
        </w:tc>
        <w:tc>
          <w:tcPr>
            <w:shd w:fill="F5E3E3" w:val="clear"/>
            <w:vAlign w:val="center"/>
          </w:tcPr>
          <w:p w:rsidR="00000000" w:rsidDel="00000000" w:rsidRDefault="00000000" w14:paraId="00000007" w:rsidP="00000000" w:rsidRPr="00000000">
            <w:pPr>
              <w:jc w:val="center"/>
              <w:ind w:right="23"/>
              <w:spacing w:line="240" w:lineRule="auto"/>
              <w:rPr>
                <w:i/>
              </w:rPr>
            </w:pPr>
            <w:r w:rsidR="00000000" w:rsidDel="00000000" w:rsidRPr="00000000">
              <w:rPr>
                <w:rtl w:val="0"/>
              </w:rPr>
            </w:r>
          </w:p>
        </w:tc>
      </w:tr>
    </w:tbl>
    <w:p w:rsidR="00000000" w:rsidDel="00000000" w:rsidRDefault="00000000" w14:paraId="00000008" w:rsidP="00000000" w:rsidRPr="00000000">
      <w:pPr>
        <w:jc w:val="center"/>
        <w:spacing w:line="240" w:lineRule="auto"/>
        <w:tabs>
          <w:tab w:val="center" w:pos="4819"/>
          <w:tab w:val="right" w:pos="9638"/>
        </w:tabs>
        <w:rPr>
          <w:i/>
          <w:rFonts w:ascii="Tahoma" w:cs="Tahoma" w:eastAsia="Tahoma" w:hAnsi="Tahoma"/>
          <w:sz w:val="12"/>
          <w:szCs w:val="12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09" w:rsidP="00000000" w:rsidRPr="00000000">
      <w:pPr>
        <w:jc w:val="center"/>
        <w:spacing w:line="240" w:lineRule="auto"/>
        <w:tabs>
          <w:tab w:val="center" w:pos="4819"/>
          <w:tab w:val="right" w:pos="9638"/>
        </w:tabs>
        <w:rPr>
          <w:i/>
          <w:rFonts w:ascii="Tahoma" w:cs="Tahoma" w:eastAsia="Tahoma" w:hAnsi="Tahoma"/>
          <w:sz w:val="12"/>
          <w:szCs w:val="12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0A" w:rsidP="00000000" w:rsidRPr="00000000">
      <w:pPr>
        <w:jc w:val="center"/>
        <w:spacing w:line="240" w:lineRule="auto"/>
        <w:tabs>
          <w:tab w:val="center" w:pos="4819"/>
          <w:tab w:val="right" w:pos="9638"/>
        </w:tabs>
        <w:rPr>
          <w:i/>
          <w:rFonts w:ascii="Tahoma" w:cs="Tahoma" w:eastAsia="Tahoma" w:hAnsi="Tahoma"/>
          <w:sz w:val="12"/>
          <w:szCs w:val="12"/>
        </w:rPr>
      </w:pPr>
      <w:r w:rsidR="00000000" w:rsidDel="00000000" w:rsidRPr="00000000">
        <w:rPr>
          <w:rtl w:val="0"/>
        </w:rPr>
      </w:r>
    </w:p>
    <w:tbl>
      <w:tblPr>
        <w:tblW w:w="9923.0" w:type="dxa"/>
        <w:tblLayout w:type="fixed"/>
        <w:jc w:val="left"/>
        <w:tblInd w:w="0" w:type="dxa"/>
        <w:tblStyle w:val="Table2"/>
        <w:tblLook w:val="0"/>
      </w:tblPr>
      <w:tblGrid>
        <w:gridCol w:w="1205"/>
        <w:gridCol w:w="8718"/>
      </w:tblGrid>
      <w:tblGridChange w:id="0">
        <w:tblGrid>
          <w:gridCol w:w="1205"/>
          <w:gridCol w:w="8718"/>
        </w:tblGrid>
      </w:tblGridChange>
      <w:tr>
        <w:trPr>
          <w:cantSplit w:val="0"/>
          <w:tblHeader w:val="0"/>
          <w:trHeight w:val="616" w:hRule="atLeast"/>
        </w:trPr>
        <w:tc>
          <w:tcPr>
            <w:shd w:fill="F2F2F2" w:val="clear"/>
            <w:vAlign w:val="center"/>
          </w:tcPr>
          <w:p w:rsidR="00000000" w:rsidDel="00000000" w:rsidRDefault="00000000" w14:paraId="0000000B" w:rsidP="00000000" w:rsidRPr="00000000">
            <w:pPr>
              <w:jc w:val="center"/>
              <w:spacing w:line="240" w:lineRule="auto"/>
              <w:rPr>
                <w:b/>
                <w:rFonts w:ascii="Times New Roman" w:cs="Times New Roman" w:eastAsia="Times New Roman" w:hAnsi="Times New Roman"/>
                <w:sz w:val="24"/>
                <w:szCs w:val="24"/>
              </w:rPr>
            </w:pPr>
            <w:r w:rsidR="00000000" w:rsidDel="00000000" w:rsidRPr="00000000">
              <w:rPr>
                <w:rtl w:val="0"/>
                <w:b/>
                <w:rFonts w:ascii="Times New Roman" w:cs="Times New Roman" w:eastAsia="Times New Roman" w:hAnsi="Times New Roman"/>
                <w:sz w:val="24"/>
                <w:szCs w:val="24"/>
              </w:rPr>
              <w:t>Oggetto:</w:t>
            </w:r>
          </w:p>
        </w:tc>
        <w:tc>
          <w:tcPr>
            <w:shd w:fill="F2F2F2" w:val="clear"/>
            <w:vAlign w:val="center"/>
          </w:tcPr>
          <w:p w:rsidR="00000000" w:rsidDel="00000000" w:rsidRDefault="00000000" w14:paraId="0000000C" w:rsidP="00000000" w:rsidRPr="00000000">
            <w:pPr>
              <w:jc w:val="center"/>
              <w:spacing w:line="240" w:lineRule="auto"/>
              <w:rPr>
                <w:b/>
                <w:rFonts w:ascii="Times New Roman" w:cs="Times New Roman" w:eastAsia="Times New Roman" w:hAnsi="Times New Roman"/>
                <w:sz w:val="24"/>
                <w:szCs w:val="24"/>
              </w:rPr>
            </w:pPr>
            <w:r w:rsidR="00000000" w:rsidDel="00000000" w:rsidRPr="00000000">
              <w:rPr>
                <w:rtl w:val="0"/>
                <w:b/>
                <w:rFonts w:ascii="Times New Roman" w:cs="Times New Roman" w:eastAsia="Times New Roman" w:hAnsi="Times New Roman"/>
                <w:sz w:val="24"/>
                <w:szCs w:val="24"/>
              </w:rPr>
              <w:t>Bando interno per ricerca Tutor ed Esperti</w:t>
            </w:r>
          </w:p>
          <w:p w:rsidR="00000000" w:rsidDel="00000000" w:rsidRDefault="00000000" w14:paraId="0000000D" w:rsidP="00000000" w:rsidRPr="00000000">
            <w:pPr>
              <w:jc w:val="center"/>
              <w:spacing w:line="240" w:lineRule="auto"/>
              <w:rPr>
                <w:b/>
                <w:rFonts w:ascii="Times New Roman" w:cs="Times New Roman" w:eastAsia="Times New Roman" w:hAnsi="Times New Roman"/>
                <w:sz w:val="24"/>
                <w:szCs w:val="24"/>
              </w:rPr>
            </w:pPr>
            <w:r w:rsidR="00000000" w:rsidDel="00000000" w:rsidRPr="00000000">
              <w:rPr>
                <w:rtl w:val="0"/>
                <w:b/>
                <w:rFonts w:ascii="Times New Roman" w:cs="Times New Roman" w:eastAsia="Times New Roman" w:hAnsi="Times New Roman"/>
                <w:sz w:val="24"/>
                <w:szCs w:val="24"/>
              </w:rPr>
              <w:t>_ Programmazione Fondi Strutturali 2014/2020 -</w:t>
            </w:r>
          </w:p>
          <w:p w:rsidR="00000000" w:rsidDel="00000000" w:rsidRDefault="00000000" w14:paraId="0000000E" w:rsidP="00000000" w:rsidRPr="00000000">
            <w:pPr>
              <w:jc w:val="center"/>
              <w:spacing w:line="240" w:lineRule="auto"/>
              <w:rPr>
                <w:b/>
                <w:rFonts w:ascii="Times New Roman" w:cs="Times New Roman" w:eastAsia="Times New Roman" w:hAnsi="Times New Roman"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0F" w:rsidP="00000000" w:rsidRPr="00000000">
            <w:pPr>
              <w:jc w:val="center"/>
              <w:spacing w:line="240" w:lineRule="auto"/>
              <w:rPr>
                <w:b/>
                <w:rFonts w:ascii="Times New Roman" w:cs="Times New Roman" w:eastAsia="Times New Roman" w:hAnsi="Times New Roman"/>
                <w:sz w:val="24"/>
                <w:szCs w:val="24"/>
              </w:rPr>
            </w:pPr>
            <w:r w:rsidR="00000000" w:rsidDel="00000000" w:rsidRPr="00000000">
              <w:rPr>
                <w:rtl w:val="0"/>
                <w:b/>
                <w:rFonts w:ascii="Times New Roman" w:cs="Times New Roman" w:eastAsia="Times New Roman" w:hAnsi="Times New Roman"/>
                <w:sz w:val="24"/>
                <w:szCs w:val="24"/>
              </w:rPr>
              <w:t xml:space="preserve">Programma Operativo Complementare Nazionale “Per la scuola, competenze e ambienti per l’apprendimento” 2014-2020. Asse I – Istruzione – Obiettivi specifici 10.1, 10.2 e 10.3 - Azioni 10.1.1, 10.2.2 e 10.3.1. – Realizzazione di percorsi educativi volti al potenziamento delle competenze e per l'aggregazione e la socializzazione delle studentesse e degli studenti nell'emergenza Covid-19 (Apprendimento e socialità); </w:t>
            </w:r>
          </w:p>
          <w:p w:rsidR="00000000" w:rsidDel="00000000" w:rsidRDefault="00000000" w14:paraId="00000010" w:rsidP="00000000" w:rsidRPr="00000000">
            <w:pPr>
              <w:jc w:val="center"/>
              <w:spacing w:line="240" w:lineRule="auto"/>
              <w:rPr>
                <w:b/>
                <w:rFonts w:ascii="Times New Roman" w:cs="Times New Roman" w:eastAsia="Times New Roman" w:hAnsi="Times New Roman"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</w:tc>
      </w:tr>
    </w:tbl>
    <w:p>
      <w:pPr>
        <w:jc w:val="left"/>
      </w:pPr>
      <w:r/>
    </w:p>
    <w:p w:rsidR="00000000" w:rsidDel="00000000" w:rsidRDefault="00000000" w14:paraId="00000011" w:rsidP="00000000" w:rsidRPr="00000000">
      <w:pPr>
        <w:jc w:val="left"/>
        <w:rPr>
          <w:b/>
          <w:sz w:val="26"/>
          <w:szCs w:val="26"/>
        </w:rPr>
      </w:pPr>
      <w:r w:rsidR="00000000" w:rsidDel="00000000" w:rsidRPr="00000000">
        <w:rPr>
          <w:rtl w:val="0"/>
        </w:rPr>
        <w:t>Prot. 5143/C4</w:t>
      </w:r>
    </w:p>
    <w:p>
      <w:pPr>
        <w:jc w:val="center"/>
      </w:pPr>
      <w:r>
        <w:rPr>
          <w:b/>
          <w:sz w:val="26"/>
        </w:rPr>
      </w:r>
    </w:p>
    <w:p w:rsidR="00000000" w:rsidDel="00000000" w:rsidRDefault="00000000" w14:paraId="00000012" w:rsidP="00000000" w:rsidRPr="00000000">
      <w:pPr>
        <w:jc w:val="center"/>
        <w:rPr>
          <w:b/>
          <w:sz w:val="26"/>
          <w:szCs w:val="26"/>
        </w:rPr>
      </w:pPr>
      <w:r w:rsidR="00000000" w:rsidDel="00000000" w:rsidRPr="00000000">
        <w:rPr>
          <w:rtl w:val="0"/>
          <w:b/>
          <w:sz w:val="26"/>
          <w:szCs w:val="26"/>
        </w:rPr>
        <w:t xml:space="preserve">AVVISO INTERNO PER LA SELEZIONE DI ESPERTI E TUTOR </w:t>
      </w:r>
    </w:p>
    <w:p w:rsidR="00000000" w:rsidDel="00000000" w:rsidRDefault="00000000" w14:paraId="00000013" w:rsidP="00000000" w:rsidRPr="00000000">
      <w:pPr>
        <w:jc w:val="center"/>
        <w:rPr>
          <w:b/>
          <w:sz w:val="26"/>
          <w:szCs w:val="26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14" w:rsidP="00000000" w:rsidRPr="00000000">
      <w:pPr>
        <w:pBdr>
          <w:top w:val="nil" w:sz="0" w:color="auto" w:space="0"/>
          <w:bottom w:val="nil" w:sz="0" w:color="auto" w:space="3"/>
          <w:left w:val="nil" w:sz="0" w:color="auto" w:space="0"/>
          <w:right w:val="nil" w:sz="0" w:color="auto" w:space="0"/>
        </w:pBdr>
        <w:jc w:val="both"/>
        <w:spacing w:line="289" w:lineRule="auto"/>
        <w:rPr>
          <w:b/>
          <w:u w:val="single"/>
          <w:color w:val="000066"/>
          <w:highlight w:val="white"/>
          <w:rFonts w:ascii="Calibri" w:cs="Calibri" w:eastAsia="Calibri" w:hAnsi="Calibri"/>
          <w:sz w:val="28"/>
          <w:szCs w:val="28"/>
        </w:rPr>
      </w:pPr>
      <w:r w:rsidR="00000000" w:rsidDel="00000000" w:rsidRPr="00000000">
        <w:rPr>
          <w:rtl w:val="0"/>
          <w:b/>
          <w:highlight w:val="white"/>
          <w:rFonts w:ascii="Calibri" w:cs="Calibri" w:eastAsia="Calibri" w:hAnsi="Calibri"/>
          <w:sz w:val="24"/>
          <w:szCs w:val="24"/>
        </w:rPr>
        <w:t>TITOLO</w:t>
      </w:r>
      <w:r w:rsidR="00000000" w:rsidDel="00000000" w:rsidRPr="00000000">
        <w:rPr>
          <w:rtl w:val="0"/>
          <w:highlight w:val="white"/>
          <w:rFonts w:ascii="Calibri" w:cs="Calibri" w:eastAsia="Calibri" w:hAnsi="Calibri"/>
          <w:sz w:val="28"/>
          <w:szCs w:val="28"/>
        </w:rPr>
        <w:t>:</w:t>
      </w:r>
      <w:hyperlink r:id="rId9">
        <w:r w:rsidR="00000000" w:rsidDel="00000000" w:rsidRPr="00000000">
          <w:rPr>
            <w:rtl w:val="0"/>
            <w:highlight w:val="white"/>
            <w:rFonts w:ascii="Calibri" w:cs="Calibri" w:eastAsia="Calibri" w:hAnsi="Calibri"/>
            <w:sz w:val="28"/>
            <w:szCs w:val="28"/>
          </w:rPr>
          <w:t xml:space="preserve"> </w:t>
        </w:r>
      </w:hyperlink>
      <w:hyperlink r:id="rId8">
        <w:r w:rsidR="00000000" w:rsidDel="00000000" w:rsidRPr="00000000">
          <w:rPr>
            <w:rtl w:val="0"/>
            <w:b/>
            <w:u w:val="single"/>
            <w:color w:val="000066"/>
            <w:highlight w:val="white"/>
            <w:rFonts w:ascii="Calibri" w:cs="Calibri" w:eastAsia="Calibri" w:hAnsi="Calibri"/>
            <w:sz w:val="28"/>
            <w:szCs w:val="28"/>
          </w:rPr>
          <w:t>Stare bene insieme</w:t>
        </w:r>
      </w:hyperlink>
      <w:r w:rsidR="00000000" w:rsidDel="00000000" w:rsidRPr="00000000">
        <w:rPr>
          <w:rtl w:val="0"/>
        </w:rPr>
      </w:r>
    </w:p>
    <w:p w:rsidR="00000000" w:rsidDel="00000000" w:rsidRDefault="00000000" w14:paraId="00000015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spacing w:line="310" w:lineRule="auto"/>
        <w:rPr>
          <w:highlight w:val="white"/>
          <w:rFonts w:ascii="Calibri" w:cs="Calibri" w:eastAsia="Calibri" w:hAnsi="Calibri"/>
          <w:sz w:val="28"/>
          <w:szCs w:val="28"/>
        </w:rPr>
      </w:pPr>
      <w:r w:rsidR="00000000" w:rsidDel="00000000" w:rsidRPr="00000000">
        <w:rPr>
          <w:rtl w:val="0"/>
          <w:b/>
          <w:highlight w:val="white"/>
          <w:rFonts w:ascii="Calibri" w:cs="Calibri" w:eastAsia="Calibri" w:hAnsi="Calibri"/>
          <w:sz w:val="24"/>
          <w:szCs w:val="24"/>
        </w:rPr>
        <w:t xml:space="preserve">CODICE PROGETTO: </w:t>
      </w:r>
      <w:r w:rsidR="00000000" w:rsidDel="00000000" w:rsidRPr="00000000">
        <w:rPr>
          <w:rtl w:val="0"/>
          <w:highlight w:val="white"/>
          <w:rFonts w:ascii="Calibri" w:cs="Calibri" w:eastAsia="Calibri" w:hAnsi="Calibri"/>
          <w:sz w:val="28"/>
          <w:szCs w:val="28"/>
        </w:rPr>
        <w:t>10.2.2A-FSEPON-CA-2021-150</w:t>
      </w:r>
    </w:p>
    <w:p w:rsidR="00000000" w:rsidDel="00000000" w:rsidRDefault="00000000" w14:paraId="00000016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spacing w:line="310" w:lineRule="auto"/>
        <w:rPr>
          <w:highlight w:val="white"/>
          <w:rFonts w:ascii="Calibri" w:cs="Calibri" w:eastAsia="Calibri" w:hAnsi="Calibri"/>
          <w:sz w:val="28"/>
          <w:szCs w:val="28"/>
        </w:rPr>
      </w:pPr>
      <w:r w:rsidR="00000000" w:rsidDel="00000000" w:rsidRPr="00000000">
        <w:rPr>
          <w:rtl w:val="0"/>
          <w:b/>
          <w:highlight w:val="white"/>
          <w:rFonts w:ascii="Calibri" w:cs="Calibri" w:eastAsia="Calibri" w:hAnsi="Calibri"/>
          <w:sz w:val="24"/>
          <w:szCs w:val="24"/>
        </w:rPr>
        <w:t xml:space="preserve">CODICE CUP:  </w:t>
      </w:r>
      <w:r w:rsidR="00000000" w:rsidDel="00000000" w:rsidRPr="00000000">
        <w:rPr>
          <w:rtl w:val="0"/>
          <w:highlight w:val="white"/>
          <w:rFonts w:ascii="Calibri" w:cs="Calibri" w:eastAsia="Calibri" w:hAnsi="Calibri"/>
          <w:sz w:val="28"/>
          <w:szCs w:val="28"/>
        </w:rPr>
        <w:t>I63D21001190001</w:t>
      </w:r>
    </w:p>
    <w:p w:rsidR="00000000" w:rsidDel="00000000" w:rsidRDefault="00000000" w14:paraId="00000017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center"/>
        <w:spacing w:line="310" w:lineRule="auto"/>
        <w:rPr>
          <w:b/>
          <w:highlight w:val="white"/>
          <w:rFonts w:ascii="Calibri" w:cs="Calibri" w:eastAsia="Calibri" w:hAnsi="Calibri"/>
          <w:sz w:val="28"/>
          <w:szCs w:val="28"/>
        </w:rPr>
      </w:pPr>
      <w:r w:rsidR="00000000" w:rsidDel="00000000" w:rsidRPr="00000000">
        <w:rPr>
          <w:rtl w:val="0"/>
          <w:b/>
          <w:highlight w:val="white"/>
          <w:rFonts w:ascii="Calibri" w:cs="Calibri" w:eastAsia="Calibri" w:hAnsi="Calibri"/>
          <w:sz w:val="28"/>
          <w:szCs w:val="28"/>
        </w:rPr>
        <w:t>IL DIRIGENTE SCOLASTICO</w:t>
      </w:r>
    </w:p>
    <w:p w:rsidR="00000000" w:rsidDel="00000000" w:rsidRDefault="00000000" w14:paraId="00000018" w:rsidP="00000000" w:rsidRPr="00000000">
      <w:pPr>
        <w:pBdr>
          <w:top w:val="nil" w:sz="0" w:color="auto" w:space="0"/>
          <w:bottom w:val="nil" w:sz="0" w:color="auto" w:space="8"/>
          <w:left w:val="nil" w:sz="0" w:color="auto" w:space="0"/>
          <w:right w:val="nil" w:sz="0" w:color="auto" w:space="0"/>
        </w:pBdr>
        <w:jc w:val="both"/>
        <w:spacing w:line="298" w:lineRule="auto"/>
        <w:rPr>
          <w:highlight w:val="white"/>
          <w:rFonts w:ascii="Calibri" w:cs="Calibri" w:eastAsia="Calibri" w:hAnsi="Calibri"/>
          <w:sz w:val="28"/>
          <w:szCs w:val="28"/>
        </w:rPr>
      </w:pPr>
      <w:r w:rsidR="00000000" w:rsidDel="00000000" w:rsidRPr="00000000">
        <w:rPr>
          <w:rtl w:val="0"/>
          <w:b/>
          <w:highlight w:val="white"/>
          <w:rFonts w:ascii="Calibri" w:cs="Calibri" w:eastAsia="Calibri" w:hAnsi="Calibri"/>
          <w:sz w:val="28"/>
          <w:szCs w:val="28"/>
        </w:rPr>
        <w:t xml:space="preserve">VISTO </w:t>
      </w:r>
      <w:r w:rsidR="00000000" w:rsidDel="00000000" w:rsidRPr="00000000">
        <w:rPr>
          <w:rtl w:val="0"/>
          <w:highlight w:val="white"/>
          <w:rFonts w:ascii="Calibri" w:cs="Calibri" w:eastAsia="Calibri" w:hAnsi="Calibri"/>
          <w:sz w:val="28"/>
          <w:szCs w:val="28"/>
        </w:rPr>
        <w:t xml:space="preserve">il Programma Operativo Nazionale 2014 - 2020 “Per la Scuola” </w:t>
      </w:r>
      <w:r w:rsidR="00000000" w:rsidDel="00000000" w:rsidRPr="00000000">
        <w:rPr>
          <w:rtl w:val="0"/>
          <w:b/>
          <w:highlight w:val="white"/>
          <w:rFonts w:ascii="Calibri" w:cs="Calibri" w:eastAsia="Calibri" w:hAnsi="Calibri"/>
          <w:sz w:val="28"/>
          <w:szCs w:val="28"/>
        </w:rPr>
        <w:t>finanziato dal Fondo Sociale Europeo</w:t>
      </w:r>
      <w:r w:rsidR="00000000" w:rsidDel="00000000" w:rsidRPr="00000000">
        <w:rPr>
          <w:rtl w:val="0"/>
          <w:highlight w:val="white"/>
          <w:rFonts w:ascii="Calibri" w:cs="Calibri" w:eastAsia="Calibri" w:hAnsi="Calibri"/>
          <w:sz w:val="28"/>
          <w:szCs w:val="28"/>
        </w:rPr>
        <w:t xml:space="preserve"> a titolarità del Ministero della P.I.;</w:t>
      </w:r>
    </w:p>
    <w:p w:rsidR="00000000" w:rsidDel="00000000" w:rsidRDefault="00000000" w14:paraId="00000019" w:rsidP="00000000" w:rsidRPr="00000000">
      <w:pPr>
        <w:pBdr>
          <w:top w:val="nil" w:sz="0" w:color="auto" w:space="0"/>
          <w:bottom w:val="nil" w:sz="0" w:color="auto" w:space="8"/>
          <w:left w:val="nil" w:sz="0" w:color="auto" w:space="0"/>
          <w:right w:val="nil" w:sz="0" w:color="auto" w:space="0"/>
        </w:pBdr>
        <w:jc w:val="both"/>
        <w:spacing w:line="298" w:lineRule="auto"/>
        <w:rPr>
          <w:highlight w:val="white"/>
          <w:rFonts w:ascii="Calibri" w:cs="Calibri" w:eastAsia="Calibri" w:hAnsi="Calibri"/>
          <w:sz w:val="28"/>
          <w:szCs w:val="28"/>
        </w:rPr>
      </w:pPr>
      <w:r w:rsidR="00000000" w:rsidDel="00000000" w:rsidRPr="00000000">
        <w:rPr>
          <w:rtl w:val="0"/>
          <w:b/>
          <w:highlight w:val="white"/>
          <w:rFonts w:ascii="Calibri" w:cs="Calibri" w:eastAsia="Calibri" w:hAnsi="Calibri"/>
          <w:sz w:val="28"/>
          <w:szCs w:val="28"/>
        </w:rPr>
        <w:t xml:space="preserve">VISTA </w:t>
      </w:r>
      <w:r w:rsidR="00000000" w:rsidDel="00000000" w:rsidRPr="00000000">
        <w:rPr>
          <w:rtl w:val="0"/>
          <w:highlight w:val="white"/>
          <w:rFonts w:ascii="Calibri" w:cs="Calibri" w:eastAsia="Calibri" w:hAnsi="Calibri"/>
          <w:sz w:val="28"/>
          <w:szCs w:val="28"/>
        </w:rPr>
        <w:t>la nota prot. n. AOODGEFID/9707 del 27-04-2021 Fondi Strutturali Europei – Programma Operativo Nazionale “Per la scuola, competenze e ambienti per l’apprendimento” 2014-2020. Asse I – Istruzione – Fondo Sociale Europeo (FSE).</w:t>
      </w:r>
    </w:p>
    <w:p w:rsidR="00000000" w:rsidDel="00000000" w:rsidRDefault="00000000" w14:paraId="0000001A" w:rsidP="00000000" w:rsidRPr="00000000">
      <w:pPr>
        <w:pBdr>
          <w:top w:val="nil" w:sz="0" w:color="auto" w:space="0"/>
          <w:bottom w:val="nil" w:sz="0" w:color="auto" w:space="8"/>
          <w:left w:val="nil" w:sz="0" w:color="auto" w:space="0"/>
          <w:right w:val="nil" w:sz="0" w:color="auto" w:space="0"/>
        </w:pBdr>
        <w:jc w:val="both"/>
        <w:spacing w:line="298" w:lineRule="auto"/>
        <w:rPr>
          <w:highlight w:val="white"/>
          <w:rFonts w:ascii="Calibri" w:cs="Calibri" w:eastAsia="Calibri" w:hAnsi="Calibri"/>
          <w:sz w:val="28"/>
          <w:szCs w:val="28"/>
        </w:rPr>
      </w:pPr>
      <w:r w:rsidR="00000000" w:rsidDel="00000000" w:rsidRPr="00000000">
        <w:rPr>
          <w:rtl w:val="0"/>
          <w:highlight w:val="white"/>
          <w:rFonts w:ascii="Calibri" w:cs="Calibri" w:eastAsia="Calibri" w:hAnsi="Calibri"/>
          <w:sz w:val="28"/>
          <w:szCs w:val="28"/>
        </w:rPr>
        <w:t>Programma Operativo Complementare Nazionale “Per la scuola, competenze e ambienti per l’apprendimento” 2014-2020. Asse I – Istruzione – Obiettivi specifici 10.1, 10.2 e 10.3 - Azioni 10.1.1, 10.2.2 e 10.3.1. – Realizzazione di percorsi educativi volti al potenziamento delle competenze e per l'aggregazione e la socializzazione delle studentesse e degli studenti nell'emergenza Covid-19 (Apprendimento e socialità);</w:t>
      </w:r>
    </w:p>
    <w:p w:rsidR="00000000" w:rsidDel="00000000" w:rsidRDefault="00000000" w14:paraId="0000001B" w:rsidP="00000000" w:rsidRPr="00000000">
      <w:pPr>
        <w:pBdr>
          <w:top w:val="nil" w:sz="0" w:color="auto" w:space="0"/>
          <w:bottom w:val="nil" w:sz="0" w:color="auto" w:space="8"/>
          <w:left w:val="nil" w:sz="0" w:color="auto" w:space="0"/>
          <w:right w:val="nil" w:sz="0" w:color="auto" w:space="0"/>
        </w:pBdr>
        <w:jc w:val="both"/>
        <w:spacing w:line="298" w:lineRule="auto"/>
        <w:rPr>
          <w:highlight w:val="white"/>
          <w:rFonts w:ascii="Calibri" w:cs="Calibri" w:eastAsia="Calibri" w:hAnsi="Calibri"/>
          <w:sz w:val="28"/>
          <w:szCs w:val="28"/>
        </w:rPr>
      </w:pPr>
      <w:r w:rsidR="00000000" w:rsidDel="00000000" w:rsidRPr="00000000">
        <w:rPr>
          <w:rtl w:val="0"/>
          <w:b/>
          <w:highlight w:val="white"/>
          <w:rFonts w:ascii="Calibri" w:cs="Calibri" w:eastAsia="Calibri" w:hAnsi="Calibri"/>
          <w:sz w:val="28"/>
          <w:szCs w:val="28"/>
        </w:rPr>
        <w:t xml:space="preserve">VISTO </w:t>
      </w:r>
      <w:r w:rsidR="00000000" w:rsidDel="00000000" w:rsidRPr="00000000">
        <w:rPr>
          <w:rtl w:val="0"/>
          <w:highlight w:val="white"/>
          <w:rFonts w:ascii="Calibri" w:cs="Calibri" w:eastAsia="Calibri" w:hAnsi="Calibri"/>
          <w:sz w:val="28"/>
          <w:szCs w:val="28"/>
        </w:rPr>
        <w:t>il progetto presentato da questa Istituzione Scolastica, al quale il Consiglio di Istituto ha aderito con delibera n°  2 del 27/05/2021;</w:t>
      </w:r>
    </w:p>
    <w:p w:rsidR="00000000" w:rsidDel="00000000" w:rsidRDefault="00000000" w14:paraId="0000001C" w:rsidP="00000000" w:rsidRPr="00000000">
      <w:pPr>
        <w:pBdr>
          <w:top w:val="nil" w:sz="0" w:color="auto" w:space="0"/>
          <w:bottom w:val="nil" w:sz="0" w:color="auto" w:space="8"/>
          <w:left w:val="nil" w:sz="0" w:color="auto" w:space="0"/>
          <w:right w:val="nil" w:sz="0" w:color="auto" w:space="0"/>
        </w:pBdr>
        <w:jc w:val="both"/>
        <w:spacing w:line="298" w:lineRule="auto"/>
        <w:rPr>
          <w:highlight w:val="white"/>
          <w:rFonts w:ascii="Calibri" w:cs="Calibri" w:eastAsia="Calibri" w:hAnsi="Calibri"/>
          <w:sz w:val="28"/>
          <w:szCs w:val="28"/>
        </w:rPr>
      </w:pPr>
      <w:r w:rsidR="00000000" w:rsidDel="00000000" w:rsidRPr="00000000">
        <w:rPr>
          <w:rtl w:val="0"/>
          <w:b/>
          <w:highlight w:val="white"/>
          <w:rFonts w:ascii="Calibri" w:cs="Calibri" w:eastAsia="Calibri" w:hAnsi="Calibri"/>
          <w:sz w:val="28"/>
          <w:szCs w:val="28"/>
        </w:rPr>
        <w:t>VISTA</w:t>
      </w:r>
      <w:r w:rsidR="00000000" w:rsidDel="00000000" w:rsidRPr="00000000">
        <w:rPr>
          <w:rtl w:val="0"/>
          <w:highlight w:val="white"/>
          <w:rFonts w:ascii="Calibri" w:cs="Calibri" w:eastAsia="Calibri" w:hAnsi="Calibri"/>
          <w:sz w:val="28"/>
          <w:szCs w:val="28"/>
        </w:rPr>
        <w:t xml:space="preserve"> la nota prot. n. 17509 del 04 giugno 2021 con la quale l’Autorità di Gestione comunica all’Ufficio Scolastico Regionale per la campania l’approvazione dei progetti di inclusione sociale e lotta al disagio - unitamente all’elenco dei progetti autorizzati - ai sensi dell’Avviso MIUR AOODGEFID/9707 del 27 aprile 2021;</w:t>
      </w:r>
    </w:p>
    <w:p w:rsidR="00000000" w:rsidDel="00000000" w:rsidRDefault="00000000" w14:paraId="0000001D" w:rsidP="00000000" w:rsidRPr="00000000">
      <w:pPr>
        <w:pBdr>
          <w:top w:val="nil" w:sz="0" w:color="auto" w:space="0"/>
          <w:bottom w:val="nil" w:sz="0" w:color="auto" w:space="8"/>
          <w:left w:val="nil" w:sz="0" w:color="auto" w:space="0"/>
          <w:right w:val="nil" w:sz="0" w:color="auto" w:space="0"/>
        </w:pBdr>
        <w:jc w:val="both"/>
        <w:spacing w:line="298" w:lineRule="auto"/>
        <w:rPr>
          <w:highlight w:val="white"/>
          <w:rFonts w:ascii="Calibri" w:cs="Calibri" w:eastAsia="Calibri" w:hAnsi="Calibri"/>
          <w:sz w:val="28"/>
          <w:szCs w:val="28"/>
        </w:rPr>
      </w:pPr>
      <w:r w:rsidR="00000000" w:rsidDel="00000000" w:rsidRPr="00000000">
        <w:rPr>
          <w:rtl w:val="0"/>
          <w:b/>
          <w:highlight w:val="white"/>
          <w:rFonts w:ascii="Calibri" w:cs="Calibri" w:eastAsia="Calibri" w:hAnsi="Calibri"/>
          <w:sz w:val="28"/>
          <w:szCs w:val="28"/>
        </w:rPr>
        <w:t>PRESO ATTO</w:t>
      </w:r>
      <w:r w:rsidR="00000000" w:rsidDel="00000000" w:rsidRPr="00000000">
        <w:rPr>
          <w:rtl w:val="0"/>
          <w:highlight w:val="white"/>
          <w:rFonts w:ascii="Calibri" w:cs="Calibri" w:eastAsia="Calibri" w:hAnsi="Calibri"/>
          <w:sz w:val="28"/>
          <w:szCs w:val="28"/>
        </w:rPr>
        <w:t xml:space="preserve"> che questa Istituzione scolastica – con Lettera Prot. n. AOODGEFID17648 del 7 giugno 2021 - è stata autorizzata ad attuare il Progetto con Codice 10.2.2A-FSEPON-CA-2021-150  per un importo pari a Euro  </w:t>
      </w:r>
      <w:r w:rsidR="00000000" w:rsidDel="00000000" w:rsidRPr="00000000">
        <w:rPr>
          <w:rtl w:val="0"/>
          <w:b/>
          <w:highlight w:val="white"/>
          <w:rFonts w:ascii="Calibri" w:cs="Calibri" w:eastAsia="Calibri" w:hAnsi="Calibri"/>
          <w:sz w:val="28"/>
          <w:szCs w:val="28"/>
        </w:rPr>
        <w:t xml:space="preserve">15.246 </w:t>
      </w:r>
      <w:r w:rsidR="00000000" w:rsidDel="00000000" w:rsidRPr="00000000">
        <w:rPr>
          <w:rtl w:val="0"/>
          <w:highlight w:val="white"/>
          <w:rFonts w:ascii="Calibri" w:cs="Calibri" w:eastAsia="Calibri" w:hAnsi="Calibri"/>
          <w:sz w:val="28"/>
          <w:szCs w:val="28"/>
        </w:rPr>
        <w:t>;</w:t>
      </w:r>
    </w:p>
    <w:p w:rsidR="00000000" w:rsidDel="00000000" w:rsidRDefault="00000000" w14:paraId="0000001E" w:rsidP="00000000" w:rsidRPr="00000000">
      <w:pPr>
        <w:pBdr>
          <w:top w:val="nil" w:sz="0" w:color="auto" w:space="0"/>
          <w:bottom w:val="nil" w:sz="0" w:color="auto" w:space="8"/>
          <w:left w:val="nil" w:sz="0" w:color="auto" w:space="0"/>
          <w:right w:val="nil" w:sz="0" w:color="auto" w:space="0"/>
        </w:pBdr>
        <w:jc w:val="both"/>
        <w:spacing w:line="298" w:lineRule="auto"/>
        <w:rPr>
          <w:highlight w:val="white"/>
          <w:rFonts w:ascii="Calibri" w:cs="Calibri" w:eastAsia="Calibri" w:hAnsi="Calibri"/>
          <w:sz w:val="28"/>
          <w:szCs w:val="28"/>
        </w:rPr>
      </w:pPr>
      <w:r w:rsidR="00000000" w:rsidDel="00000000" w:rsidRPr="00000000">
        <w:rPr>
          <w:rtl w:val="0"/>
          <w:b/>
          <w:highlight w:val="white"/>
          <w:rFonts w:ascii="Calibri" w:cs="Calibri" w:eastAsia="Calibri" w:hAnsi="Calibri"/>
          <w:sz w:val="28"/>
          <w:szCs w:val="28"/>
        </w:rPr>
        <w:t>VISTE</w:t>
      </w:r>
      <w:r w:rsidR="00000000" w:rsidDel="00000000" w:rsidRPr="00000000">
        <w:rPr>
          <w:rtl w:val="0"/>
          <w:highlight w:val="white"/>
          <w:rFonts w:ascii="Calibri" w:cs="Calibri" w:eastAsia="Calibri" w:hAnsi="Calibri"/>
          <w:sz w:val="28"/>
          <w:szCs w:val="28"/>
        </w:rPr>
        <w:t xml:space="preserve"> le disposizioni ed istruzioni per l’attuazione delle iniziative cofinanziate dai fondi strutturali europei 2014-2020;</w:t>
      </w:r>
    </w:p>
    <w:p w:rsidR="00000000" w:rsidDel="00000000" w:rsidRDefault="00000000" w14:paraId="0000001F" w:rsidP="00000000" w:rsidRPr="00000000">
      <w:pPr>
        <w:pBdr>
          <w:top w:val="nil" w:sz="0" w:color="auto" w:space="0"/>
          <w:bottom w:val="nil" w:sz="0" w:color="auto" w:space="8"/>
          <w:left w:val="nil" w:sz="0" w:color="auto" w:space="0"/>
          <w:right w:val="nil" w:sz="0" w:color="auto" w:space="0"/>
        </w:pBdr>
        <w:jc w:val="both"/>
        <w:spacing w:line="298" w:lineRule="auto"/>
        <w:rPr>
          <w:highlight w:val="white"/>
          <w:rFonts w:ascii="Calibri" w:cs="Calibri" w:eastAsia="Calibri" w:hAnsi="Calibri"/>
          <w:sz w:val="28"/>
          <w:szCs w:val="28"/>
        </w:rPr>
      </w:pPr>
      <w:r w:rsidR="00000000" w:rsidDel="00000000" w:rsidRPr="00000000">
        <w:rPr>
          <w:rtl w:val="0"/>
          <w:b/>
          <w:highlight w:val="white"/>
          <w:rFonts w:ascii="Calibri" w:cs="Calibri" w:eastAsia="Calibri" w:hAnsi="Calibri"/>
          <w:sz w:val="28"/>
          <w:szCs w:val="28"/>
        </w:rPr>
        <w:t xml:space="preserve">VISTA </w:t>
      </w:r>
      <w:r w:rsidR="00000000" w:rsidDel="00000000" w:rsidRPr="00000000">
        <w:rPr>
          <w:rtl w:val="0"/>
          <w:highlight w:val="white"/>
          <w:rFonts w:ascii="Calibri" w:cs="Calibri" w:eastAsia="Calibri" w:hAnsi="Calibri"/>
          <w:sz w:val="28"/>
          <w:szCs w:val="28"/>
        </w:rPr>
        <w:t>la Delibera n° 131/10 del Collegio docenti del 07/09/2021 di avvio del progetto;</w:t>
      </w:r>
    </w:p>
    <w:p w:rsidR="00000000" w:rsidDel="00000000" w:rsidRDefault="00000000" w14:paraId="00000020" w:rsidP="00000000" w:rsidRPr="00000000">
      <w:pPr>
        <w:pBdr>
          <w:top w:val="nil" w:sz="0" w:color="auto" w:space="0"/>
          <w:bottom w:val="nil" w:sz="0" w:color="auto" w:space="8"/>
          <w:left w:val="nil" w:sz="0" w:color="auto" w:space="0"/>
          <w:right w:val="nil" w:sz="0" w:color="auto" w:space="0"/>
        </w:pBdr>
        <w:jc w:val="both"/>
        <w:spacing w:line="298" w:lineRule="auto"/>
        <w:rPr>
          <w:highlight w:val="white"/>
          <w:rFonts w:ascii="Calibri" w:cs="Calibri" w:eastAsia="Calibri" w:hAnsi="Calibri"/>
          <w:sz w:val="28"/>
          <w:szCs w:val="28"/>
        </w:rPr>
      </w:pPr>
      <w:r w:rsidR="00000000" w:rsidDel="00000000" w:rsidRPr="00000000">
        <w:rPr>
          <w:rtl w:val="0"/>
          <w:b/>
          <w:highlight w:val="white"/>
          <w:rFonts w:ascii="Calibri" w:cs="Calibri" w:eastAsia="Calibri" w:hAnsi="Calibri"/>
          <w:sz w:val="28"/>
          <w:szCs w:val="28"/>
        </w:rPr>
        <w:t>VISTA</w:t>
      </w:r>
      <w:r w:rsidR="00000000" w:rsidDel="00000000" w:rsidRPr="00000000">
        <w:rPr>
          <w:rtl w:val="0"/>
          <w:highlight w:val="white"/>
          <w:rFonts w:ascii="Calibri" w:cs="Calibri" w:eastAsia="Calibri" w:hAnsi="Calibri"/>
          <w:sz w:val="28"/>
          <w:szCs w:val="28"/>
        </w:rPr>
        <w:t xml:space="preserve"> la Delibera n° 1 del 30/6/2021 del Consiglio di Istituto di iscrizione in bilancio del progetto nel Programma Annuale 2021 per un totale di </w:t>
      </w:r>
      <w:r w:rsidR="00000000" w:rsidDel="00000000" w:rsidRPr="00000000">
        <w:rPr>
          <w:rtl w:val="0"/>
          <w:b/>
          <w:highlight w:val="white"/>
          <w:rFonts w:ascii="Calibri" w:cs="Calibri" w:eastAsia="Calibri" w:hAnsi="Calibri"/>
          <w:sz w:val="28"/>
          <w:szCs w:val="28"/>
        </w:rPr>
        <w:t>€ 15.246</w:t>
      </w:r>
      <w:r w:rsidR="00000000" w:rsidDel="00000000" w:rsidRPr="00000000">
        <w:rPr>
          <w:rtl w:val="0"/>
          <w:highlight w:val="white"/>
          <w:rFonts w:ascii="Calibri" w:cs="Calibri" w:eastAsia="Calibri" w:hAnsi="Calibri"/>
          <w:sz w:val="28"/>
          <w:szCs w:val="28"/>
        </w:rPr>
        <w:t>;</w:t>
      </w:r>
    </w:p>
    <w:p w:rsidR="00000000" w:rsidDel="00000000" w:rsidRDefault="00000000" w14:paraId="00000021" w:rsidP="00000000" w:rsidRPr="00000000">
      <w:pPr>
        <w:pBdr>
          <w:top w:val="nil" w:sz="0" w:color="auto" w:space="0"/>
          <w:bottom w:val="nil" w:sz="0" w:color="auto" w:space="8"/>
          <w:left w:val="nil" w:sz="0" w:color="auto" w:space="0"/>
          <w:right w:val="nil" w:sz="0" w:color="auto" w:space="0"/>
        </w:pBdr>
        <w:jc w:val="both"/>
        <w:spacing w:line="298" w:lineRule="auto"/>
        <w:rPr>
          <w:highlight w:val="white"/>
          <w:rFonts w:ascii="Calibri" w:cs="Calibri" w:eastAsia="Calibri" w:hAnsi="Calibri"/>
          <w:sz w:val="28"/>
          <w:szCs w:val="28"/>
        </w:rPr>
      </w:pPr>
      <w:r w:rsidR="00000000" w:rsidDel="00000000" w:rsidRPr="00000000">
        <w:rPr>
          <w:rtl w:val="0"/>
          <w:b/>
          <w:highlight w:val="white"/>
          <w:rFonts w:ascii="Calibri" w:cs="Calibri" w:eastAsia="Calibri" w:hAnsi="Calibri"/>
          <w:sz w:val="28"/>
          <w:szCs w:val="28"/>
        </w:rPr>
        <w:t xml:space="preserve">VISTE </w:t>
      </w:r>
      <w:r w:rsidR="00000000" w:rsidDel="00000000" w:rsidRPr="00000000">
        <w:rPr>
          <w:rtl w:val="0"/>
          <w:highlight w:val="white"/>
          <w:rFonts w:ascii="Calibri" w:cs="Calibri" w:eastAsia="Calibri" w:hAnsi="Calibri"/>
          <w:sz w:val="28"/>
          <w:szCs w:val="28"/>
        </w:rPr>
        <w:t>le Indicazioni operative;</w:t>
      </w:r>
    </w:p>
    <w:p w:rsidR="00000000" w:rsidDel="00000000" w:rsidRDefault="00000000" w14:paraId="00000022" w:rsidP="00000000" w:rsidRPr="00000000">
      <w:pPr>
        <w:pBdr>
          <w:top w:val="nil" w:sz="0" w:color="auto" w:space="0"/>
          <w:bottom w:val="nil" w:sz="0" w:color="auto" w:space="8"/>
          <w:left w:val="nil" w:sz="0" w:color="auto" w:space="0"/>
          <w:right w:val="nil" w:sz="0" w:color="auto" w:space="0"/>
        </w:pBdr>
        <w:jc w:val="both"/>
        <w:spacing w:line="298" w:lineRule="auto"/>
        <w:rPr>
          <w:highlight w:val="white"/>
          <w:rFonts w:ascii="Calibri" w:cs="Calibri" w:eastAsia="Calibri" w:hAnsi="Calibri"/>
          <w:sz w:val="28"/>
          <w:szCs w:val="28"/>
        </w:rPr>
      </w:pPr>
      <w:r w:rsidR="00000000" w:rsidDel="00000000" w:rsidRPr="00000000">
        <w:rPr>
          <w:rtl w:val="0"/>
          <w:b/>
          <w:highlight w:val="white"/>
          <w:rFonts w:ascii="Calibri" w:cs="Calibri" w:eastAsia="Calibri" w:hAnsi="Calibri"/>
          <w:sz w:val="28"/>
          <w:szCs w:val="28"/>
        </w:rPr>
        <w:t>TENUTO</w:t>
      </w:r>
      <w:r w:rsidR="00000000" w:rsidDel="00000000" w:rsidRPr="00000000">
        <w:rPr>
          <w:rtl w:val="0"/>
          <w:highlight w:val="white"/>
          <w:rFonts w:ascii="Calibri" w:cs="Calibri" w:eastAsia="Calibri" w:hAnsi="Calibri"/>
          <w:sz w:val="28"/>
          <w:szCs w:val="28"/>
        </w:rPr>
        <w:t xml:space="preserve"> </w:t>
      </w:r>
      <w:r w:rsidR="00000000" w:rsidDel="00000000" w:rsidRPr="00000000">
        <w:rPr>
          <w:rtl w:val="0"/>
          <w:b/>
          <w:highlight w:val="white"/>
          <w:rFonts w:ascii="Calibri" w:cs="Calibri" w:eastAsia="Calibri" w:hAnsi="Calibri"/>
          <w:sz w:val="28"/>
          <w:szCs w:val="28"/>
        </w:rPr>
        <w:t>CONTO</w:t>
      </w:r>
      <w:r w:rsidR="00000000" w:rsidDel="00000000" w:rsidRPr="00000000">
        <w:rPr>
          <w:rtl w:val="0"/>
          <w:highlight w:val="white"/>
          <w:rFonts w:ascii="Calibri" w:cs="Calibri" w:eastAsia="Calibri" w:hAnsi="Calibri"/>
          <w:sz w:val="28"/>
          <w:szCs w:val="28"/>
        </w:rPr>
        <w:t xml:space="preserve"> delle norme sull’Autonomia delle Istituzioni Scolastiche previste dalla Legge 59/97, dal Decreto Lgs 112/98 e dal DPR 275/99;</w:t>
      </w:r>
    </w:p>
    <w:p w:rsidR="00000000" w:rsidDel="00000000" w:rsidRDefault="00000000" w14:paraId="00000023" w:rsidP="00000000" w:rsidRPr="00000000">
      <w:pPr>
        <w:pBdr>
          <w:top w:val="nil" w:sz="0" w:color="auto" w:space="0"/>
          <w:bottom w:val="nil" w:sz="0" w:color="auto" w:space="8"/>
          <w:left w:val="nil" w:sz="0" w:color="auto" w:space="0"/>
          <w:right w:val="nil" w:sz="0" w:color="auto" w:space="0"/>
        </w:pBdr>
        <w:jc w:val="both"/>
        <w:spacing w:line="298" w:lineRule="auto"/>
        <w:rPr>
          <w:b/>
          <w:rFonts w:ascii="Calibri" w:cs="Calibri" w:eastAsia="Calibri" w:hAnsi="Calibri"/>
          <w:sz w:val="24"/>
          <w:szCs w:val="24"/>
        </w:rPr>
      </w:pPr>
      <w:r w:rsidR="00000000" w:rsidDel="00000000" w:rsidRPr="00000000">
        <w:rPr>
          <w:rtl w:val="0"/>
          <w:b/>
          <w:highlight w:val="white"/>
          <w:rFonts w:ascii="Calibri" w:cs="Calibri" w:eastAsia="Calibri" w:hAnsi="Calibri"/>
          <w:sz w:val="28"/>
          <w:szCs w:val="28"/>
        </w:rPr>
        <w:t xml:space="preserve">TENUTO CONTO </w:t>
      </w:r>
      <w:r w:rsidR="00000000" w:rsidDel="00000000" w:rsidRPr="00000000">
        <w:rPr>
          <w:rtl w:val="0"/>
          <w:highlight w:val="white"/>
          <w:rFonts w:ascii="Calibri" w:cs="Calibri" w:eastAsia="Calibri" w:hAnsi="Calibri"/>
          <w:sz w:val="28"/>
          <w:szCs w:val="28"/>
        </w:rPr>
        <w:t>del Regolamento di contabilità generale dello Stato: Legge 94/97 – D.lgs 297/94 – D.lgs 165/2001 – D. lgs 150/2009;</w:t>
      </w:r>
      <w:r w:rsidR="00000000" w:rsidDel="00000000" w:rsidRPr="00000000">
        <w:rPr>
          <w:rtl w:val="0"/>
        </w:rPr>
      </w:r>
    </w:p>
    <w:p w:rsidR="00000000" w:rsidDel="00000000" w:rsidRDefault="00000000" w14:paraId="00000024" w:rsidP="00000000" w:rsidRPr="00000000">
      <w:pPr>
        <w:jc w:val="both"/>
        <w:ind w:left="-5"/>
        <w:ind w:firstLine="0"/>
        <w:spacing w:after="169" w:line="249" w:lineRule="auto"/>
        <w:rPr>
          <w:rFonts w:ascii="Calibri" w:cs="Calibri" w:eastAsia="Calibri" w:hAnsi="Calibri"/>
          <w:sz w:val="28"/>
          <w:szCs w:val="28"/>
        </w:rPr>
      </w:pPr>
      <w:r w:rsidR="00000000" w:rsidDel="00000000" w:rsidRPr="00000000">
        <w:rPr>
          <w:rtl w:val="0"/>
          <w:b/>
          <w:rFonts w:ascii="Calibri" w:cs="Calibri" w:eastAsia="Calibri" w:hAnsi="Calibri"/>
          <w:sz w:val="28"/>
          <w:szCs w:val="28"/>
        </w:rPr>
        <w:t>TENUTO CONTO</w:t>
      </w:r>
      <w:r w:rsidR="00000000" w:rsidDel="00000000" w:rsidRPr="00000000">
        <w:rPr>
          <w:rtl w:val="0"/>
          <w:rFonts w:ascii="Calibri" w:cs="Calibri" w:eastAsia="Calibri" w:hAnsi="Calibri"/>
          <w:sz w:val="28"/>
          <w:szCs w:val="28"/>
        </w:rPr>
        <w:t xml:space="preserve"> della delibera 109/4 del Collegio Docenti del 3/12/2018;</w:t>
      </w:r>
    </w:p>
    <w:p w:rsidR="00000000" w:rsidDel="00000000" w:rsidRDefault="00000000" w14:paraId="00000025" w:rsidP="00000000" w:rsidRPr="00000000">
      <w:pPr>
        <w:jc w:val="both"/>
        <w:ind w:left="-5"/>
        <w:ind w:firstLine="0"/>
        <w:spacing w:after="169" w:line="249" w:lineRule="auto"/>
        <w:rPr>
          <w:rFonts w:ascii="Calibri" w:cs="Calibri" w:eastAsia="Calibri" w:hAnsi="Calibri"/>
          <w:sz w:val="28"/>
          <w:szCs w:val="28"/>
        </w:rPr>
      </w:pPr>
      <w:r w:rsidR="00000000" w:rsidDel="00000000" w:rsidRPr="00000000">
        <w:rPr>
          <w:rtl w:val="0"/>
          <w:b/>
          <w:rFonts w:ascii="Calibri" w:cs="Calibri" w:eastAsia="Calibri" w:hAnsi="Calibri"/>
          <w:sz w:val="28"/>
          <w:szCs w:val="28"/>
        </w:rPr>
        <w:t xml:space="preserve">VISTO </w:t>
      </w:r>
      <w:r w:rsidR="00000000" w:rsidDel="00000000" w:rsidRPr="00000000">
        <w:rPr>
          <w:rtl w:val="0"/>
          <w:rFonts w:ascii="Calibri" w:cs="Calibri" w:eastAsia="Calibri" w:hAnsi="Calibri"/>
          <w:sz w:val="28"/>
          <w:szCs w:val="28"/>
        </w:rPr>
        <w:t xml:space="preserve">il Decreto Interministeriale 129/2018 “Regolamento recante istruzioni generali sulla gestione amministrativi-contabile delle istituzioni scolastiche ai sensi dell’art. 1 – comma 143 L. 107/2015; </w:t>
      </w:r>
      <w:r w:rsidR="00000000" w:rsidDel="00000000" w:rsidRPr="00000000">
        <w:rPr>
          <w:rtl w:val="0"/>
          <w:b/>
          <w:rFonts w:ascii="Calibri" w:cs="Calibri" w:eastAsia="Calibri" w:hAnsi="Calibri"/>
          <w:sz w:val="28"/>
          <w:szCs w:val="28"/>
        </w:rPr>
        <w:t xml:space="preserve"> </w:t>
      </w:r>
      <w:r w:rsidR="00000000" w:rsidDel="00000000" w:rsidRPr="00000000">
        <w:rPr>
          <w:rtl w:val="0"/>
        </w:rPr>
      </w:r>
    </w:p>
    <w:p w:rsidR="00000000" w:rsidDel="00000000" w:rsidRDefault="00000000" w14:paraId="00000026" w:rsidP="00000000" w:rsidRPr="00000000">
      <w:pPr>
        <w:jc w:val="both"/>
        <w:ind w:left="2875"/>
        <w:ind w:firstLine="5"/>
        <w:spacing w:after="169" w:line="249" w:lineRule="auto"/>
        <w:rPr>
          <w:rFonts w:ascii="Calibri" w:cs="Calibri" w:eastAsia="Calibri" w:hAnsi="Calibri"/>
          <w:sz w:val="28"/>
          <w:szCs w:val="28"/>
        </w:rPr>
      </w:pPr>
      <w:r w:rsidR="00000000" w:rsidDel="00000000" w:rsidRPr="00000000">
        <w:rPr>
          <w:rtl w:val="0"/>
          <w:b/>
          <w:rFonts w:ascii="Calibri" w:cs="Calibri" w:eastAsia="Calibri" w:hAnsi="Calibri"/>
          <w:sz w:val="28"/>
          <w:szCs w:val="28"/>
        </w:rPr>
        <w:t xml:space="preserve">             EMANA</w:t>
      </w:r>
      <w:r w:rsidR="00000000" w:rsidDel="00000000" w:rsidRPr="00000000">
        <w:rPr>
          <w:rtl w:val="0"/>
          <w:rFonts w:ascii="Calibri" w:cs="Calibri" w:eastAsia="Calibri" w:hAnsi="Calibri"/>
          <w:sz w:val="28"/>
          <w:szCs w:val="28"/>
        </w:rPr>
        <w:t xml:space="preserve"> </w:t>
      </w:r>
    </w:p>
    <w:p w:rsidR="00000000" w:rsidDel="00000000" w:rsidRDefault="00000000" w14:paraId="00000027" w:rsidP="00000000" w:rsidRPr="00000000">
      <w:pPr>
        <w:jc w:val="both"/>
        <w:ind w:left="0"/>
        <w:ind w:firstLine="0"/>
        <w:spacing w:after="169" w:line="249" w:lineRule="auto"/>
        <w:rPr>
          <w:rFonts w:ascii="Calibri" w:cs="Calibri" w:eastAsia="Calibri" w:hAnsi="Calibri"/>
          <w:sz w:val="28"/>
          <w:szCs w:val="28"/>
        </w:rPr>
      </w:pPr>
      <w:r w:rsidR="00000000" w:rsidDel="00000000" w:rsidRPr="00000000">
        <w:rPr>
          <w:rtl w:val="0"/>
          <w:rFonts w:ascii="Calibri" w:cs="Calibri" w:eastAsia="Calibri" w:hAnsi="Calibri"/>
          <w:sz w:val="28"/>
          <w:szCs w:val="28"/>
        </w:rPr>
        <w:t>il seguente avviso di selezione per:</w:t>
      </w:r>
    </w:p>
    <w:p w:rsidR="00000000" w:rsidDel="00000000" w:rsidRDefault="00000000" w14:paraId="00000028" w:rsidP="00000000" w:rsidRPr="00000000">
      <w:pPr>
        <w:numPr>
          <w:ilvl w:val="0"/>
          <w:numId w:val="1"/>
        </w:numPr>
        <w:jc w:val="both"/>
        <w:ind w:left="1440"/>
        <w:ind w:hanging="360"/>
        <w:spacing w:after="0" w:afterAutospacing="0" w:line="249" w:lineRule="auto"/>
        <w:rPr>
          <w:u w:val="none"/>
          <w:rFonts w:ascii="Calibri" w:cs="Calibri" w:eastAsia="Calibri" w:hAnsi="Calibri"/>
          <w:sz w:val="28"/>
          <w:szCs w:val="28"/>
        </w:rPr>
      </w:pPr>
      <w:r w:rsidR="00000000" w:rsidDel="00000000" w:rsidRPr="00000000">
        <w:rPr>
          <w:rtl w:val="0"/>
          <w:b/>
          <w:u w:val="single"/>
          <w:rFonts w:ascii="Calibri" w:cs="Calibri" w:eastAsia="Calibri" w:hAnsi="Calibri"/>
          <w:sz w:val="28"/>
          <w:szCs w:val="28"/>
        </w:rPr>
        <w:t>esperti interni</w:t>
      </w:r>
    </w:p>
    <w:p w:rsidR="00000000" w:rsidDel="00000000" w:rsidRDefault="00000000" w14:paraId="00000029" w:rsidP="00000000" w:rsidRPr="00000000">
      <w:pPr>
        <w:numPr>
          <w:ilvl w:val="0"/>
          <w:numId w:val="1"/>
        </w:numPr>
        <w:jc w:val="both"/>
        <w:ind w:left="1440"/>
        <w:ind w:hanging="360"/>
        <w:spacing w:after="169" w:line="249" w:lineRule="auto"/>
        <w:rPr>
          <w:u w:val="none"/>
          <w:rFonts w:ascii="Calibri" w:cs="Calibri" w:eastAsia="Calibri" w:hAnsi="Calibri"/>
          <w:sz w:val="28"/>
          <w:szCs w:val="28"/>
        </w:rPr>
      </w:pPr>
      <w:r w:rsidR="00000000" w:rsidDel="00000000" w:rsidRPr="00000000">
        <w:rPr>
          <w:rtl w:val="0"/>
          <w:b/>
          <w:u w:val="single"/>
          <w:rFonts w:ascii="Calibri" w:cs="Calibri" w:eastAsia="Calibri" w:hAnsi="Calibri"/>
          <w:sz w:val="28"/>
          <w:szCs w:val="28"/>
        </w:rPr>
        <w:t>tutor interni</w:t>
      </w:r>
      <w:r w:rsidR="00000000" w:rsidDel="00000000" w:rsidRPr="00000000">
        <w:rPr>
          <w:rtl w:val="0"/>
          <w:rFonts w:ascii="Calibri" w:cs="Calibri" w:eastAsia="Calibri" w:hAnsi="Calibri"/>
          <w:sz w:val="28"/>
          <w:szCs w:val="28"/>
        </w:rPr>
        <w:t xml:space="preserve"> </w:t>
      </w:r>
    </w:p>
    <w:p w:rsidR="00000000" w:rsidDel="00000000" w:rsidRDefault="00000000" w14:paraId="0000002A" w:rsidP="00000000" w:rsidRPr="00000000">
      <w:pPr>
        <w:jc w:val="both"/>
        <w:ind w:left="0"/>
        <w:ind w:firstLine="0"/>
        <w:spacing w:after="169" w:line="249" w:lineRule="auto"/>
        <w:rPr>
          <w:rFonts w:ascii="Calibri" w:cs="Calibri" w:eastAsia="Calibri" w:hAnsi="Calibri"/>
          <w:sz w:val="28"/>
          <w:szCs w:val="28"/>
        </w:rPr>
      </w:pPr>
      <w:r w:rsidR="00000000" w:rsidDel="00000000" w:rsidRPr="00000000">
        <w:rPr>
          <w:rtl w:val="0"/>
          <w:rFonts w:ascii="Calibri" w:cs="Calibri" w:eastAsia="Calibri" w:hAnsi="Calibri"/>
          <w:sz w:val="28"/>
          <w:szCs w:val="28"/>
        </w:rPr>
        <w:t>riferiti al modulo didattico sotto elencato:</w:t>
      </w:r>
    </w:p>
    <w:tbl>
      <w:tblPr>
        <w:tblW w:w="9915.0" w:type="dxa"/>
        <w:tblLayout w:type="fixed"/>
        <w:jc w:val="left"/>
        <w:tblInd w:w="31" w:type="dxa"/>
        <w:tblStyle w:val="Table3"/>
        <w:tblLook w:val="400"/>
      </w:tblPr>
      <w:tblGrid>
        <w:gridCol w:w="270"/>
        <w:gridCol w:w="2610"/>
        <w:gridCol w:w="2775"/>
        <w:gridCol w:w="2130"/>
        <w:gridCol w:w="2130"/>
      </w:tblGrid>
      <w:tblGridChange w:id="0">
        <w:tblGrid>
          <w:gridCol w:w="270"/>
          <w:gridCol w:w="2610"/>
          <w:gridCol w:w="2775"/>
          <w:gridCol w:w="2130"/>
          <w:gridCol w:w="2130"/>
        </w:tblGrid>
      </w:tblGridChange>
      <w:tr>
        <w:trPr>
          <w:cantSplit w:val="0"/>
          <w:tblHeader w:val="0"/>
          <w:trHeight w:val="1032" w:hRule="atLeast"/>
        </w:trPr>
        <w:tc>
          <w:tcPr>
            <w:tcBorders>
              <w:top w:val="single" w:sz="4" w:color="000000" w:space="0"/>
              <w:bottom w:val="single" w:sz="4" w:color="000000" w:space="0"/>
              <w:left w:val="single" w:sz="4" w:color="000000" w:space="0"/>
              <w:right w:val="single" w:sz="4" w:color="000000" w:space="0"/>
            </w:tcBorders>
            <w:shd w:fill="FFD966" w:val="clear"/>
          </w:tcPr>
          <w:p w:rsidR="00000000" w:rsidDel="00000000" w:rsidRDefault="00000000" w14:paraId="0000002B" w:rsidP="00000000" w:rsidRPr="00000000">
            <w:pPr>
              <w:ind w:hanging="141"/>
              <w:spacing w:line="259" w:lineRule="auto"/>
              <w:rPr>
                <w:rFonts w:ascii="Calibri" w:cs="Calibri" w:eastAsia="Calibri" w:hAnsi="Calibri"/>
                <w:sz w:val="28"/>
                <w:szCs w:val="28"/>
              </w:rPr>
            </w:pPr>
            <w:r w:rsidR="00000000" w:rsidDel="00000000" w:rsidRPr="00000000">
              <w:rPr>
                <w:rtl w:val="0"/>
                <w:rFonts w:ascii="Calibri" w:cs="Calibri" w:eastAsia="Calibri" w:hAnsi="Calibri"/>
                <w:sz w:val="28"/>
                <w:szCs w:val="28"/>
              </w:rPr>
              <w:t xml:space="preserve"> </w:t>
            </w: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single" w:sz="4" w:color="000000" w:space="0"/>
              <w:right w:val="single" w:sz="4" w:color="000000" w:space="0"/>
            </w:tcBorders>
            <w:shd w:fill="FFD966" w:val="clear"/>
          </w:tcPr>
          <w:p w:rsidR="00000000" w:rsidDel="00000000" w:rsidRDefault="00000000" w14:paraId="0000002C" w:rsidP="00000000" w:rsidRPr="00000000">
            <w:pPr>
              <w:jc w:val="center"/>
              <w:ind w:left="9"/>
              <w:ind w:firstLine="0"/>
              <w:spacing w:line="259" w:lineRule="auto"/>
              <w:rPr>
                <w:rFonts w:ascii="Calibri" w:cs="Calibri" w:eastAsia="Calibri" w:hAnsi="Calibri"/>
                <w:sz w:val="28"/>
                <w:szCs w:val="28"/>
              </w:rPr>
            </w:pPr>
            <w:r w:rsidR="00000000" w:rsidDel="00000000" w:rsidRPr="00000000">
              <w:rPr>
                <w:rtl w:val="0"/>
                <w:b/>
                <w:rFonts w:ascii="Calibri" w:cs="Calibri" w:eastAsia="Calibri" w:hAnsi="Calibri"/>
                <w:sz w:val="28"/>
                <w:szCs w:val="28"/>
              </w:rPr>
              <w:t xml:space="preserve">TIPOLOGIA MODULO </w:t>
            </w:r>
            <w:r w:rsidR="00000000" w:rsidDel="00000000" w:rsidRPr="00000000">
              <w:rPr>
                <w:rtl w:val="0"/>
              </w:rPr>
            </w: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single" w:sz="4" w:color="000000" w:space="0"/>
              <w:right w:val="single" w:sz="4" w:color="000000" w:space="0"/>
            </w:tcBorders>
            <w:shd w:fill="FFD966" w:val="clear"/>
          </w:tcPr>
          <w:p w:rsidR="00000000" w:rsidDel="00000000" w:rsidRDefault="00000000" w14:paraId="0000002D" w:rsidP="00000000" w:rsidRPr="00000000">
            <w:pPr>
              <w:jc w:val="center"/>
              <w:ind w:right="1"/>
              <w:spacing w:line="259" w:lineRule="auto"/>
              <w:rPr>
                <w:rFonts w:ascii="Calibri" w:cs="Calibri" w:eastAsia="Calibri" w:hAnsi="Calibri"/>
                <w:sz w:val="28"/>
                <w:szCs w:val="28"/>
              </w:rPr>
            </w:pPr>
            <w:r w:rsidR="00000000" w:rsidDel="00000000" w:rsidRPr="00000000">
              <w:rPr>
                <w:rtl w:val="0"/>
                <w:b/>
                <w:rFonts w:ascii="Calibri" w:cs="Calibri" w:eastAsia="Calibri" w:hAnsi="Calibri"/>
                <w:sz w:val="28"/>
                <w:szCs w:val="28"/>
              </w:rPr>
              <w:t xml:space="preserve">TITOLO </w:t>
            </w:r>
            <w:r w:rsidR="00000000" w:rsidDel="00000000" w:rsidRPr="00000000">
              <w:rPr>
                <w:rtl w:val="0"/>
              </w:rPr>
            </w: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single" w:sz="4" w:color="000000" w:space="0"/>
              <w:right w:val="single" w:sz="4" w:color="000000" w:space="0"/>
            </w:tcBorders>
            <w:shd w:fill="FFD966" w:val="clear"/>
          </w:tcPr>
          <w:p w:rsidR="00000000" w:rsidDel="00000000" w:rsidRDefault="00000000" w14:paraId="0000002E" w:rsidP="00000000" w:rsidRPr="00000000">
            <w:pPr>
              <w:jc w:val="center"/>
              <w:ind w:left="2"/>
              <w:ind w:firstLine="0"/>
              <w:spacing w:line="259" w:lineRule="auto"/>
              <w:rPr>
                <w:b/>
                <w:rFonts w:ascii="Calibri" w:cs="Calibri" w:eastAsia="Calibri" w:hAnsi="Calibri"/>
                <w:sz w:val="28"/>
                <w:szCs w:val="28"/>
              </w:rPr>
            </w:pPr>
            <w:r w:rsidR="00000000" w:rsidDel="00000000" w:rsidRPr="00000000">
              <w:rPr>
                <w:rtl w:val="0"/>
                <w:b/>
                <w:rFonts w:ascii="Calibri" w:cs="Calibri" w:eastAsia="Calibri" w:hAnsi="Calibri"/>
                <w:sz w:val="28"/>
                <w:szCs w:val="28"/>
              </w:rPr>
              <w:t>N. FIGURE</w:t>
            </w: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single" w:sz="4" w:color="000000" w:space="0"/>
              <w:right w:val="single" w:sz="4" w:color="000000" w:space="0"/>
            </w:tcBorders>
            <w:shd w:fill="FFD966" w:val="clear"/>
          </w:tcPr>
          <w:p w:rsidR="00000000" w:rsidDel="00000000" w:rsidRDefault="00000000" w14:paraId="0000002F" w:rsidP="00000000" w:rsidRPr="00000000">
            <w:pPr>
              <w:jc w:val="center"/>
              <w:ind w:left="2"/>
              <w:ind w:firstLine="0"/>
              <w:spacing w:line="259" w:lineRule="auto"/>
              <w:rPr>
                <w:rFonts w:ascii="Calibri" w:cs="Calibri" w:eastAsia="Calibri" w:hAnsi="Calibri"/>
                <w:sz w:val="28"/>
                <w:szCs w:val="28"/>
              </w:rPr>
            </w:pPr>
            <w:r w:rsidR="00000000" w:rsidDel="00000000" w:rsidRPr="00000000">
              <w:rPr>
                <w:rtl w:val="0"/>
                <w:b/>
                <w:rFonts w:ascii="Calibri" w:cs="Calibri" w:eastAsia="Calibri" w:hAnsi="Calibri"/>
                <w:sz w:val="28"/>
                <w:szCs w:val="28"/>
              </w:rPr>
              <w:t xml:space="preserve">MONTE ORE </w:t>
            </w: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30" w:rsidP="00000000" w:rsidRPr="00000000">
            <w:pPr>
              <w:jc w:val="center"/>
              <w:ind w:left="5"/>
              <w:ind w:firstLine="0"/>
              <w:spacing w:line="259" w:lineRule="auto"/>
              <w:rPr>
                <w:rFonts w:ascii="Calibri" w:cs="Calibri" w:eastAsia="Calibri" w:hAnsi="Calibri"/>
                <w:sz w:val="28"/>
                <w:szCs w:val="28"/>
              </w:rPr>
            </w:pPr>
            <w:r w:rsidR="00000000" w:rsidDel="00000000" w:rsidRPr="00000000">
              <w:rPr>
                <w:rtl w:val="0"/>
                <w:b/>
                <w:rFonts w:ascii="Calibri" w:cs="Calibri" w:eastAsia="Calibri" w:hAnsi="Calibri"/>
                <w:sz w:val="28"/>
                <w:szCs w:val="28"/>
              </w:rPr>
              <w:t>E COMPENSO</w:t>
            </w:r>
            <w:r w:rsidR="00000000" w:rsidDel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  <w:trHeight w:val="1379" w:hRule="atLeast"/>
        </w:trPr>
        <w:tc>
          <w:tcPr>
            <w:tcBorders>
              <w:top w:val="single" w:sz="4" w:color="000000" w:space="0"/>
              <w:bottom w:val="single" w:sz="4" w:color="000000" w:space="0"/>
              <w:left w:val="single" w:sz="4" w:color="000000" w:space="0"/>
              <w:right w:val="single" w:sz="4" w:color="000000" w:space="0"/>
            </w:tcBorders>
          </w:tcPr>
          <w:p w:rsidR="00000000" w:rsidDel="00000000" w:rsidRDefault="00000000" w14:paraId="00000031" w:rsidP="00000000" w:rsidRPr="00000000">
            <w:pPr>
              <w:spacing w:line="259" w:lineRule="auto"/>
              <w:rPr>
                <w:rFonts w:ascii="Calibri" w:cs="Calibri" w:eastAsia="Calibri" w:hAnsi="Calibri"/>
                <w:sz w:val="28"/>
                <w:szCs w:val="28"/>
              </w:rPr>
            </w:pPr>
            <w:r w:rsidR="00000000" w:rsidDel="00000000" w:rsidRPr="00000000">
              <w:rPr>
                <w:rtl w:val="0"/>
                <w:rFonts w:ascii="Calibri" w:cs="Calibri" w:eastAsia="Calibri" w:hAnsi="Calibri"/>
                <w:sz w:val="28"/>
                <w:szCs w:val="28"/>
              </w:rPr>
              <w:t xml:space="preserve"> </w:t>
            </w:r>
          </w:p>
          <w:p w:rsidR="00000000" w:rsidDel="00000000" w:rsidRDefault="00000000" w14:paraId="00000032" w:rsidP="00000000" w:rsidRPr="00000000">
            <w:pPr>
              <w:spacing w:line="259" w:lineRule="auto"/>
              <w:rPr>
                <w:rFonts w:ascii="Calibri" w:cs="Calibri" w:eastAsia="Calibri" w:hAnsi="Calibri"/>
                <w:sz w:val="28"/>
                <w:szCs w:val="28"/>
              </w:rPr>
            </w:pPr>
            <w:r w:rsidR="00000000" w:rsidDel="00000000" w:rsidRPr="00000000">
              <w:rPr>
                <w:rtl w:val="0"/>
                <w:rFonts w:ascii="Calibri" w:cs="Calibri" w:eastAsia="Calibri" w:hAnsi="Calibri"/>
                <w:sz w:val="28"/>
                <w:szCs w:val="28"/>
              </w:rPr>
              <w:t xml:space="preserve">1 </w:t>
            </w: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single" w:sz="4" w:color="000000" w:space="0"/>
              <w:right w:val="single" w:sz="4" w:color="000000" w:space="0"/>
            </w:tcBorders>
          </w:tcPr>
          <w:p w:rsidR="00000000" w:rsidDel="00000000" w:rsidRDefault="00000000" w14:paraId="00000033" w:rsidP="00000000" w:rsidRPr="00000000">
            <w:pPr>
              <w:ind w:left="2"/>
              <w:ind w:firstLine="0"/>
              <w:spacing w:line="259" w:lineRule="auto"/>
              <w:rPr>
                <w:rFonts w:ascii="Calibri" w:cs="Calibri" w:eastAsia="Calibri" w:hAnsi="Calibri"/>
                <w:sz w:val="28"/>
                <w:szCs w:val="28"/>
              </w:rPr>
            </w:pPr>
            <w:r w:rsidR="00000000" w:rsidDel="00000000" w:rsidRPr="00000000">
              <w:rPr>
                <w:rtl w:val="0"/>
                <w:highlight w:val="white"/>
                <w:rFonts w:ascii="Calibri" w:cs="Calibri" w:eastAsia="Calibri" w:hAnsi="Calibri"/>
                <w:sz w:val="28"/>
                <w:szCs w:val="28"/>
              </w:rPr>
              <w:t>Educazione alla cittadinanza attiva e alla cura dei beni comuni</w:t>
            </w: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34" w:rsidP="00000000" w:rsidRPr="00000000">
            <w:pPr>
              <w:ind w:left="2"/>
              <w:ind w:firstLine="0"/>
              <w:spacing w:line="259" w:lineRule="auto"/>
              <w:rPr>
                <w:rFonts w:ascii="Calibri" w:cs="Calibri" w:eastAsia="Calibri" w:hAnsi="Calibri"/>
                <w:sz w:val="28"/>
                <w:szCs w:val="28"/>
              </w:rPr>
            </w:pPr>
            <w:r w:rsidR="00000000" w:rsidDel="00000000" w:rsidRPr="00000000">
              <w:rPr>
                <w:rtl w:val="0"/>
              </w:rPr>
            </w: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single" w:sz="4" w:color="000000" w:space="0"/>
              <w:right w:val="single" w:sz="4" w:color="000000" w:space="0"/>
            </w:tcBorders>
          </w:tcPr>
          <w:p w:rsidR="00000000" w:rsidDel="00000000" w:rsidRDefault="00000000" w14:paraId="00000035" w:rsidP="00000000" w:rsidRPr="00000000">
            <w:pPr>
              <w:jc w:val="both"/>
              <w:ind w:left="2"/>
              <w:ind w:firstLine="0"/>
              <w:spacing w:line="259" w:lineRule="auto"/>
              <w:rPr>
                <w:rFonts w:ascii="Calibri" w:cs="Calibri" w:eastAsia="Calibri" w:hAnsi="Calibri"/>
                <w:sz w:val="28"/>
                <w:szCs w:val="28"/>
              </w:rPr>
            </w:pPr>
            <w:r w:rsidR="00000000" w:rsidDel="00000000" w:rsidRPr="00000000">
              <w:rPr>
                <w:rtl w:val="0"/>
                <w:highlight w:val="white"/>
                <w:rFonts w:ascii="Calibri" w:cs="Calibri" w:eastAsia="Calibri" w:hAnsi="Calibri"/>
                <w:sz w:val="28"/>
                <w:szCs w:val="28"/>
              </w:rPr>
              <w:t>Scuola e territorio</w:t>
            </w: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36" w:rsidP="00000000" w:rsidRPr="00000000">
            <w:pPr>
              <w:jc w:val="both"/>
              <w:ind w:left="2"/>
              <w:ind w:firstLine="0"/>
              <w:spacing w:line="259" w:lineRule="auto"/>
              <w:rPr>
                <w:rFonts w:ascii="Calibri" w:cs="Calibri" w:eastAsia="Calibri" w:hAnsi="Calibri"/>
                <w:sz w:val="28"/>
                <w:szCs w:val="28"/>
              </w:rPr>
            </w:pPr>
            <w:r w:rsidR="00000000" w:rsidDel="00000000" w:rsidRPr="00000000">
              <w:rPr>
                <w:rtl w:val="0"/>
              </w:rPr>
            </w: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single" w:sz="4" w:color="000000" w:space="0"/>
              <w:right w:val="single" w:sz="4" w:color="000000" w:space="0"/>
            </w:tcBorders>
          </w:tcPr>
          <w:p w:rsidR="00000000" w:rsidDel="00000000" w:rsidRDefault="00000000" w14:paraId="00000037" w:rsidP="00000000" w:rsidRPr="00000000">
            <w:pPr>
              <w:jc w:val="center"/>
              <w:ind w:left="4"/>
              <w:ind w:firstLine="0"/>
              <w:spacing w:line="259" w:lineRule="auto"/>
              <w:rPr>
                <w:rFonts w:ascii="Calibri" w:cs="Calibri" w:eastAsia="Calibri" w:hAnsi="Calibri"/>
                <w:sz w:val="28"/>
                <w:szCs w:val="28"/>
              </w:rPr>
            </w:pPr>
            <w:r w:rsidR="00000000" w:rsidDel="00000000" w:rsidRPr="00000000">
              <w:rPr>
                <w:rtl w:val="0"/>
                <w:rFonts w:ascii="Calibri" w:cs="Calibri" w:eastAsia="Calibri" w:hAnsi="Calibri"/>
                <w:sz w:val="28"/>
                <w:szCs w:val="28"/>
              </w:rPr>
              <w:t>1 esperto interno</w:t>
            </w:r>
          </w:p>
          <w:p w:rsidR="00000000" w:rsidDel="00000000" w:rsidRDefault="00000000" w14:paraId="00000038" w:rsidP="00000000" w:rsidRPr="00000000">
            <w:pPr>
              <w:jc w:val="center"/>
              <w:ind w:left="4"/>
              <w:ind w:firstLine="0"/>
              <w:spacing w:line="259" w:lineRule="auto"/>
              <w:rPr>
                <w:rFonts w:ascii="Calibri" w:cs="Calibri" w:eastAsia="Calibri" w:hAnsi="Calibri"/>
                <w:sz w:val="28"/>
                <w:szCs w:val="28"/>
              </w:rPr>
            </w:pPr>
            <w:r w:rsidR="00000000" w:rsidDel="00000000" w:rsidRPr="00000000">
              <w:rPr>
                <w:rtl w:val="0"/>
                <w:rFonts w:ascii="Calibri" w:cs="Calibri" w:eastAsia="Calibri" w:hAnsi="Calibri"/>
                <w:sz w:val="28"/>
                <w:szCs w:val="28"/>
              </w:rPr>
              <w:t>1 tutor interno</w:t>
            </w: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single" w:sz="4" w:color="000000" w:space="0"/>
              <w:right w:val="single" w:sz="4" w:color="000000" w:space="0"/>
            </w:tcBorders>
          </w:tcPr>
          <w:p w:rsidR="00000000" w:rsidDel="00000000" w:rsidRDefault="00000000" w14:paraId="00000039" w:rsidP="00000000" w:rsidRPr="00000000">
            <w:pPr>
              <w:jc w:val="center"/>
              <w:ind w:left="4"/>
              <w:ind w:firstLine="0"/>
              <w:spacing w:line="259" w:lineRule="auto"/>
              <w:rPr>
                <w:rFonts w:ascii="Calibri" w:cs="Calibri" w:eastAsia="Calibri" w:hAnsi="Calibri"/>
                <w:sz w:val="28"/>
                <w:szCs w:val="28"/>
              </w:rPr>
            </w:pPr>
            <w:r w:rsidR="00000000" w:rsidDel="00000000" w:rsidRPr="00000000">
              <w:rPr>
                <w:rtl w:val="0"/>
                <w:rFonts w:ascii="Calibri" w:cs="Calibri" w:eastAsia="Calibri" w:hAnsi="Calibri"/>
                <w:sz w:val="28"/>
                <w:szCs w:val="28"/>
              </w:rPr>
              <w:t>30 ore/</w:t>
            </w:r>
          </w:p>
          <w:p w:rsidR="00000000" w:rsidDel="00000000" w:rsidRDefault="00000000" w14:paraId="0000003A" w:rsidP="00000000" w:rsidRPr="00000000">
            <w:pPr>
              <w:jc w:val="center"/>
              <w:ind w:left="4"/>
              <w:ind w:firstLine="0"/>
              <w:spacing w:line="259" w:lineRule="auto"/>
              <w:rPr>
                <w:rFonts w:ascii="Calibri" w:cs="Calibri" w:eastAsia="Calibri" w:hAnsi="Calibri"/>
                <w:sz w:val="28"/>
                <w:szCs w:val="28"/>
              </w:rPr>
            </w:pPr>
            <w:r w:rsidR="00000000" w:rsidDel="00000000" w:rsidRPr="00000000">
              <w:rPr>
                <w:rtl w:val="0"/>
                <w:rFonts w:ascii="Calibri" w:cs="Calibri" w:eastAsia="Calibri" w:hAnsi="Calibri"/>
                <w:sz w:val="28"/>
                <w:szCs w:val="28"/>
              </w:rPr>
              <w:t>costo orario L.S.</w:t>
            </w:r>
          </w:p>
          <w:p>
            <w:pPr>
              <w:jc w:val="center"/>
              <w:ind w:left="4"/>
              <w:ind w:firstLine="0"/>
              <w:spacing w:line="259" w:lineRule="auto"/>
            </w:pPr>
            <w:r>
              <w:rPr>
                <w:rFonts w:ascii="Calibri"/>
                <w:sz w:val="28"/>
              </w:rPr>
              <w:t>30 €  tutor</w:t>
            </w:r>
          </w:p>
          <w:p w:rsidR="00000000" w:rsidDel="00000000" w:rsidRDefault="00000000" w14:paraId="0000003B" w:rsidP="00000000" w:rsidRPr="00000000">
            <w:pPr>
              <w:jc w:val="center"/>
              <w:ind w:left="4"/>
              <w:ind w:firstLine="0"/>
              <w:spacing w:line="259" w:lineRule="auto"/>
              <w:rPr>
                <w:rFonts w:ascii="Calibri" w:cs="Calibri" w:eastAsia="Calibri" w:hAnsi="Calibri"/>
                <w:sz w:val="28"/>
                <w:szCs w:val="28"/>
              </w:rPr>
            </w:pPr>
            <w:r w:rsidR="00000000" w:rsidDel="00000000" w:rsidRPr="00000000">
              <w:rPr>
                <w:rtl w:val="0"/>
                <w:rFonts w:ascii="Calibri" w:cs="Calibri" w:eastAsia="Calibri" w:hAnsi="Calibri"/>
                <w:sz w:val="28"/>
                <w:szCs w:val="28"/>
              </w:rPr>
              <w:t>70 €  esperto</w:t>
            </w:r>
          </w:p>
        </w:tc>
      </w:tr>
    </w:tbl>
    <w:p w:rsidR="00000000" w:rsidDel="00000000" w:rsidRDefault="00000000" w14:paraId="0000003C" w:rsidP="00000000" w:rsidRPr="00000000">
      <w:pPr>
        <w:spacing w:line="259" w:lineRule="auto"/>
      </w:pPr>
      <w:r w:rsidR="00000000" w:rsidDel="00000000" w:rsidRPr="00000000">
        <w:rPr>
          <w:rtl w:val="0"/>
        </w:rPr>
      </w:r>
    </w:p>
    <w:p w:rsidR="00000000" w:rsidDel="00000000" w:rsidRDefault="00000000" w14:paraId="0000003D" w:rsidP="00000000" w:rsidRPr="00000000">
      <w:pPr>
        <w:jc w:val="both"/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3E" w:rsidP="00000000" w:rsidRPr="00000000">
      <w:pPr>
        <w:jc w:val="both"/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R="00000000" w:rsidDel="00000000" w:rsidRPr="00000000">
        <w:rPr>
          <w:rtl w:val="0"/>
          <w:rFonts w:ascii="Times New Roman" w:cs="Times New Roman" w:eastAsia="Times New Roman" w:hAnsi="Times New Roman"/>
          <w:sz w:val="28"/>
          <w:szCs w:val="28"/>
        </w:rPr>
        <w:t xml:space="preserve">MODALITÀ DI PRESENTAZIONE DELLA CANDIDATURA </w:t>
      </w:r>
    </w:p>
    <w:p w:rsidR="00000000" w:rsidDel="00000000" w:rsidRDefault="00000000" w14:paraId="0000003F" w:rsidP="00000000" w:rsidRPr="00000000">
      <w:pPr>
        <w:jc w:val="both"/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40" w:rsidP="00000000" w:rsidRPr="00000000">
      <w:pPr>
        <w:jc w:val="both"/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R="00000000" w:rsidDel="00000000" w:rsidRPr="00000000">
        <w:rPr>
          <w:rtl w:val="0"/>
          <w:rFonts w:ascii="Times New Roman" w:cs="Times New Roman" w:eastAsia="Times New Roman" w:hAnsi="Times New Roman"/>
          <w:sz w:val="28"/>
          <w:szCs w:val="28"/>
        </w:rPr>
        <w:t xml:space="preserve">Possono presentare domanda i docenti in servizio presso il Liceo Galilei con contratto </w:t>
      </w:r>
      <w:r w:rsidR="00000000" w:rsidDel="00000000" w:rsidRPr="00000000">
        <w:rPr>
          <w:rtl w:val="0"/>
          <w:b/>
          <w:rFonts w:ascii="Times New Roman" w:cs="Times New Roman" w:eastAsia="Times New Roman" w:hAnsi="Times New Roman"/>
          <w:sz w:val="28"/>
          <w:szCs w:val="28"/>
        </w:rPr>
        <w:t>a tempo indeterminato e determinato</w:t>
      </w:r>
      <w:r w:rsidR="00000000" w:rsidDel="00000000" w:rsidRPr="00000000">
        <w:rPr>
          <w:rtl w:val="0"/>
          <w:rFonts w:ascii="Times New Roman" w:cs="Times New Roman" w:eastAsia="Times New Roman" w:hAnsi="Times New Roman"/>
          <w:sz w:val="28"/>
          <w:szCs w:val="28"/>
        </w:rPr>
        <w:t xml:space="preserve"> (almeno fino al 30 giugno).</w:t>
      </w:r>
    </w:p>
    <w:p w:rsidR="00000000" w:rsidDel="00000000" w:rsidRDefault="00000000" w14:paraId="00000041" w:rsidP="00000000" w:rsidRPr="00000000">
      <w:pPr>
        <w:pBdr>
          <w:top w:val="nil" w:sz="0" w:color="auto" w:space="0"/>
          <w:bottom w:val="nil" w:sz="0" w:color="auto" w:space="0"/>
          <w:left w:val="nil" w:sz="0" w:color="auto" w:space="4294967280"/>
          <w:right w:val="nil" w:sz="0" w:color="auto" w:space="0"/>
          <w:between w:val="nil" w:sz="0" w:color="auto" w:space="0"/>
        </w:pBdr>
        <w:jc w:val="both"/>
        <w:ind w:left="0"/>
        <w:ind w:hanging="4"/>
        <w:spacing w:line="240" w:lineRule="auto"/>
        <w:rPr>
          <w:highlight w:val="white"/>
          <w:rFonts w:ascii="Times New Roman" w:cs="Times New Roman" w:eastAsia="Times New Roman" w:hAnsi="Times New Roman"/>
          <w:sz w:val="28"/>
          <w:szCs w:val="28"/>
        </w:rPr>
      </w:pPr>
      <w:r w:rsidR="00000000" w:rsidDel="00000000" w:rsidRPr="00000000">
        <w:rPr>
          <w:rtl w:val="0"/>
          <w:b/>
          <w:highlight w:val="white"/>
          <w:rFonts w:ascii="Times New Roman" w:cs="Times New Roman" w:eastAsia="Times New Roman" w:hAnsi="Times New Roman"/>
          <w:sz w:val="28"/>
          <w:szCs w:val="28"/>
        </w:rPr>
        <w:t xml:space="preserve">Tutte le istanze, </w:t>
      </w:r>
      <w:r w:rsidR="00000000" w:rsidDel="00000000" w:rsidRPr="00000000">
        <w:rPr>
          <w:rtl w:val="0"/>
          <w:b/>
          <w:u w:val="single"/>
          <w:highlight w:val="white"/>
          <w:rFonts w:ascii="Times New Roman" w:cs="Times New Roman" w:eastAsia="Times New Roman" w:hAnsi="Times New Roman"/>
          <w:sz w:val="28"/>
          <w:szCs w:val="28"/>
        </w:rPr>
        <w:t>pena l’esclusione</w:t>
      </w:r>
      <w:r w:rsidR="00000000" w:rsidDel="00000000" w:rsidRPr="00000000">
        <w:rPr>
          <w:rtl w:val="0"/>
          <w:b/>
          <w:highlight w:val="white"/>
          <w:rFonts w:ascii="Times New Roman" w:cs="Times New Roman" w:eastAsia="Times New Roman" w:hAnsi="Times New Roman"/>
          <w:sz w:val="28"/>
          <w:szCs w:val="28"/>
        </w:rPr>
        <w:t xml:space="preserve"> ,</w:t>
      </w:r>
      <w:r w:rsidR="00000000" w:rsidDel="00000000" w:rsidRPr="00000000">
        <w:rPr>
          <w:rtl w:val="0"/>
          <w:highlight w:val="white"/>
          <w:rFonts w:ascii="Times New Roman" w:cs="Times New Roman" w:eastAsia="Times New Roman" w:hAnsi="Times New Roman"/>
          <w:sz w:val="28"/>
          <w:szCs w:val="28"/>
        </w:rPr>
        <w:t xml:space="preserve"> prodotte utilizzando il modello </w:t>
      </w:r>
      <w:r w:rsidR="00000000" w:rsidDel="00000000" w:rsidRPr="00000000">
        <w:rPr>
          <w:rtl w:val="0"/>
          <w:b/>
          <w:highlight w:val="white"/>
          <w:rFonts w:ascii="Times New Roman" w:cs="Times New Roman" w:eastAsia="Times New Roman" w:hAnsi="Times New Roman"/>
          <w:sz w:val="28"/>
          <w:szCs w:val="28"/>
        </w:rPr>
        <w:t>allegato 2</w:t>
      </w:r>
      <w:r w:rsidR="00000000" w:rsidDel="00000000" w:rsidRPr="00000000">
        <w:rPr>
          <w:rtl w:val="0"/>
          <w:highlight w:val="white"/>
          <w:rFonts w:ascii="Times New Roman" w:cs="Times New Roman" w:eastAsia="Times New Roman" w:hAnsi="Times New Roman"/>
          <w:sz w:val="28"/>
          <w:szCs w:val="28"/>
        </w:rPr>
        <w:t xml:space="preserve">, </w:t>
      </w:r>
      <w:r w:rsidR="00000000" w:rsidDel="00000000" w:rsidRPr="00000000">
        <w:rPr>
          <w:rtl w:val="0"/>
          <w:b/>
          <w:highlight w:val="white"/>
          <w:rFonts w:ascii="Times New Roman" w:cs="Times New Roman" w:eastAsia="Times New Roman" w:hAnsi="Times New Roman"/>
          <w:sz w:val="28"/>
          <w:szCs w:val="28"/>
        </w:rPr>
        <w:t>dovranno essere firmate</w:t>
      </w:r>
      <w:r w:rsidR="00000000" w:rsidDel="00000000" w:rsidRPr="00000000">
        <w:rPr>
          <w:rtl w:val="0"/>
          <w:highlight w:val="white"/>
          <w:rFonts w:ascii="Times New Roman" w:cs="Times New Roman" w:eastAsia="Times New Roman" w:hAnsi="Times New Roman"/>
          <w:sz w:val="28"/>
          <w:szCs w:val="28"/>
        </w:rPr>
        <w:t xml:space="preserve"> e corredate da:</w:t>
      </w:r>
    </w:p>
    <w:p w:rsidR="00000000" w:rsidDel="00000000" w:rsidRDefault="00000000" w14:paraId="00000042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both"/>
        <w:spacing w:line="240" w:lineRule="auto"/>
        <w:rPr>
          <w:highlight w:val="white"/>
          <w:rFonts w:ascii="Times New Roman" w:cs="Times New Roman" w:eastAsia="Times New Roman" w:hAnsi="Times New Roman"/>
          <w:sz w:val="28"/>
          <w:szCs w:val="28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43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numPr>
          <w:ilvl w:val="0"/>
          <w:numId w:val="3"/>
        </w:numPr>
        <w:jc w:val="both"/>
        <w:ind w:left="720"/>
        <w:ind w:right="20"/>
        <w:ind w:hanging="360"/>
        <w:spacing w:line="240" w:lineRule="auto"/>
        <w:rPr>
          <w:u w:val="none"/>
          <w:highlight w:val="white"/>
          <w:rFonts w:ascii="Times New Roman" w:cs="Times New Roman" w:eastAsia="Times New Roman" w:hAnsi="Times New Roman"/>
          <w:sz w:val="28"/>
          <w:szCs w:val="28"/>
        </w:rPr>
      </w:pPr>
      <w:r w:rsidR="00000000" w:rsidDel="00000000" w:rsidRPr="00000000">
        <w:rPr>
          <w:rtl w:val="0"/>
          <w:b/>
          <w:highlight w:val="white"/>
          <w:rFonts w:ascii="Times New Roman" w:cs="Times New Roman" w:eastAsia="Times New Roman" w:hAnsi="Times New Roman"/>
          <w:sz w:val="28"/>
          <w:szCs w:val="28"/>
        </w:rPr>
        <w:t>autocertificazione</w:t>
      </w:r>
      <w:r w:rsidR="00000000" w:rsidDel="00000000" w:rsidRPr="00000000">
        <w:rPr>
          <w:rtl w:val="0"/>
          <w:highlight w:val="white"/>
          <w:rFonts w:ascii="Times New Roman" w:cs="Times New Roman" w:eastAsia="Times New Roman" w:hAnsi="Times New Roman"/>
          <w:sz w:val="28"/>
          <w:szCs w:val="28"/>
        </w:rPr>
        <w:t>, a norma di legge, dei vari titoli culturali e professionali in possesso degli aspiranti (</w:t>
      </w:r>
      <w:r w:rsidR="00000000" w:rsidDel="00000000" w:rsidRPr="00000000">
        <w:rPr>
          <w:rtl w:val="0"/>
          <w:b/>
          <w:highlight w:val="white"/>
          <w:rFonts w:ascii="Times New Roman" w:cs="Times New Roman" w:eastAsia="Times New Roman" w:hAnsi="Times New Roman"/>
          <w:sz w:val="28"/>
          <w:szCs w:val="28"/>
        </w:rPr>
        <w:t>allegato 1</w:t>
      </w:r>
      <w:r w:rsidR="00000000" w:rsidDel="00000000" w:rsidRPr="00000000">
        <w:rPr>
          <w:rtl w:val="0"/>
          <w:highlight w:val="white"/>
          <w:rFonts w:ascii="Times New Roman" w:cs="Times New Roman" w:eastAsia="Times New Roman" w:hAnsi="Times New Roman"/>
          <w:sz w:val="28"/>
          <w:szCs w:val="28"/>
        </w:rPr>
        <w:t>),</w:t>
      </w:r>
    </w:p>
    <w:p w:rsidR="00000000" w:rsidDel="00000000" w:rsidRDefault="00000000" w14:paraId="00000044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numPr>
          <w:ilvl w:val="0"/>
          <w:numId w:val="3"/>
        </w:numPr>
        <w:jc w:val="both"/>
        <w:ind w:left="720"/>
        <w:ind w:hanging="360"/>
        <w:spacing w:line="240" w:lineRule="auto"/>
        <w:rPr>
          <w:u w:val="none"/>
          <w:highlight w:val="white"/>
          <w:rFonts w:ascii="Times New Roman" w:cs="Times New Roman" w:eastAsia="Times New Roman" w:hAnsi="Times New Roman"/>
          <w:sz w:val="28"/>
          <w:szCs w:val="28"/>
        </w:rPr>
      </w:pPr>
      <w:r w:rsidR="00000000" w:rsidDel="00000000" w:rsidRPr="00000000">
        <w:rPr>
          <w:rtl w:val="0"/>
          <w:b/>
          <w:highlight w:val="white"/>
          <w:rFonts w:ascii="Times New Roman" w:cs="Times New Roman" w:eastAsia="Times New Roman" w:hAnsi="Times New Roman"/>
          <w:sz w:val="28"/>
          <w:szCs w:val="28"/>
        </w:rPr>
        <w:t>curriculum vitae</w:t>
      </w:r>
      <w:r w:rsidR="00000000" w:rsidDel="00000000" w:rsidRPr="00000000">
        <w:rPr>
          <w:rtl w:val="0"/>
          <w:highlight w:val="white"/>
          <w:rFonts w:ascii="Times New Roman" w:cs="Times New Roman" w:eastAsia="Times New Roman" w:hAnsi="Times New Roman"/>
          <w:sz w:val="28"/>
          <w:szCs w:val="28"/>
        </w:rPr>
        <w:t xml:space="preserve"> obbligatoriamente redatto sul modello europeo </w:t>
      </w:r>
      <w:r w:rsidR="00000000" w:rsidDel="00000000" w:rsidRPr="00000000">
        <w:rPr>
          <w:rtl w:val="0"/>
          <w:b/>
          <w:highlight w:val="white"/>
          <w:rFonts w:ascii="Times New Roman" w:cs="Times New Roman" w:eastAsia="Times New Roman" w:hAnsi="Times New Roman"/>
          <w:sz w:val="28"/>
          <w:szCs w:val="28"/>
        </w:rPr>
        <w:t>(allegato 3)</w:t>
      </w:r>
    </w:p>
    <w:p w:rsidR="00000000" w:rsidDel="00000000" w:rsidRDefault="00000000" w14:paraId="00000045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both"/>
        <w:spacing w:line="240" w:lineRule="auto"/>
        <w:rPr>
          <w:highlight w:val="white"/>
          <w:rFonts w:ascii="Times New Roman" w:cs="Times New Roman" w:eastAsia="Times New Roman" w:hAnsi="Times New Roman"/>
          <w:sz w:val="28"/>
          <w:szCs w:val="28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46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both"/>
        <w:ind w:firstLine="340"/>
        <w:spacing w:line="240" w:lineRule="auto"/>
        <w:rPr>
          <w:b/>
          <w:highlight w:val="white"/>
          <w:rFonts w:ascii="Times New Roman" w:cs="Times New Roman" w:eastAsia="Times New Roman" w:hAnsi="Times New Roman"/>
          <w:sz w:val="28"/>
          <w:szCs w:val="28"/>
        </w:rPr>
      </w:pPr>
      <w:r w:rsidR="00000000" w:rsidDel="00000000" w:rsidRPr="00000000">
        <w:rPr>
          <w:rtl w:val="0"/>
          <w:b/>
          <w:highlight w:val="white"/>
          <w:rFonts w:ascii="Times New Roman" w:cs="Times New Roman" w:eastAsia="Times New Roman" w:hAnsi="Times New Roman"/>
          <w:sz w:val="28"/>
          <w:szCs w:val="28"/>
        </w:rPr>
        <w:t xml:space="preserve">Nel caso cui le domande pervenute risultassero incomplete o non rispondenti a quanto richiesto, </w:t>
      </w:r>
      <w:r w:rsidR="00000000" w:rsidDel="00000000" w:rsidRPr="00000000">
        <w:rPr>
          <w:rtl w:val="0"/>
          <w:b/>
          <w:u w:val="single"/>
          <w:highlight w:val="white"/>
          <w:rFonts w:ascii="Times New Roman" w:cs="Times New Roman" w:eastAsia="Times New Roman" w:hAnsi="Times New Roman"/>
          <w:sz w:val="28"/>
          <w:szCs w:val="28"/>
        </w:rPr>
        <w:t>non saranno considerate valide ai fini della valutazione comparativa.</w:t>
      </w:r>
      <w:r w:rsidR="00000000" w:rsidDel="00000000" w:rsidRPr="00000000">
        <w:rPr>
          <w:rtl w:val="0"/>
        </w:rPr>
      </w:r>
    </w:p>
    <w:p w:rsidR="00000000" w:rsidDel="00000000" w:rsidRDefault="00000000" w14:paraId="00000047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both"/>
        <w:ind w:left="20"/>
        <w:ind w:firstLine="0"/>
        <w:spacing w:line="240" w:lineRule="auto"/>
        <w:rPr>
          <w:highlight w:val="white"/>
          <w:rFonts w:ascii="Times New Roman" w:cs="Times New Roman" w:eastAsia="Times New Roman" w:hAnsi="Times New Roman"/>
          <w:sz w:val="28"/>
          <w:szCs w:val="28"/>
        </w:rPr>
      </w:pPr>
      <w:r w:rsidR="00000000" w:rsidDel="00000000" w:rsidRPr="00000000">
        <w:rPr>
          <w:rtl w:val="0"/>
          <w:highlight w:val="white"/>
          <w:rFonts w:ascii="Times New Roman" w:cs="Times New Roman" w:eastAsia="Times New Roman" w:hAnsi="Times New Roman"/>
          <w:sz w:val="28"/>
          <w:szCs w:val="28"/>
        </w:rPr>
        <w:t>Le dichiarazioni dei requisiti, qualità e titoli riportati nella domanda e nel curriculum vitae sono soggette alle disposizioni del T.U. in materia di documentazione amministrativa emanate con DPR 28/12/2000 n . 445.</w:t>
      </w:r>
    </w:p>
    <w:p w:rsidR="00000000" w:rsidDel="00000000" w:rsidRDefault="00000000" w14:paraId="00000048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both"/>
        <w:ind w:left="0"/>
        <w:ind w:firstLine="0"/>
        <w:spacing w:line="240" w:lineRule="auto"/>
        <w:rPr>
          <w:highlight w:val="white"/>
          <w:rFonts w:ascii="Times New Roman" w:cs="Times New Roman" w:eastAsia="Times New Roman" w:hAnsi="Times New Roman"/>
          <w:sz w:val="28"/>
          <w:szCs w:val="28"/>
        </w:rPr>
      </w:pPr>
      <w:r w:rsidR="00000000" w:rsidDel="00000000" w:rsidRPr="00000000">
        <w:rPr>
          <w:rtl w:val="0"/>
          <w:highlight w:val="white"/>
          <w:rFonts w:ascii="Times New Roman" w:cs="Times New Roman" w:eastAsia="Times New Roman" w:hAnsi="Times New Roman"/>
          <w:sz w:val="28"/>
          <w:szCs w:val="28"/>
        </w:rPr>
        <w:t>I dati forniti verranno trattati in conformità con la normativa vigente relativa alla privacy.</w:t>
      </w:r>
    </w:p>
    <w:p w:rsidR="00000000" w:rsidDel="00000000" w:rsidRDefault="00000000" w14:paraId="00000049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both"/>
        <w:ind w:left="20"/>
        <w:ind w:right="100"/>
        <w:ind w:firstLine="700"/>
        <w:spacing w:line="240" w:lineRule="auto"/>
        <w:rPr>
          <w:highlight w:val="yellow"/>
          <w:rFonts w:ascii="Times New Roman" w:cs="Times New Roman" w:eastAsia="Times New Roman" w:hAnsi="Times New Roman"/>
          <w:sz w:val="28"/>
          <w:szCs w:val="28"/>
        </w:rPr>
      </w:pPr>
      <w:r w:rsidR="00000000" w:rsidDel="00000000" w:rsidRPr="00000000">
        <w:rPr>
          <w:rtl w:val="0"/>
          <w:b/>
          <w:highlight w:val="white"/>
          <w:rFonts w:ascii="Times New Roman" w:cs="Times New Roman" w:eastAsia="Times New Roman" w:hAnsi="Times New Roman"/>
          <w:sz w:val="28"/>
          <w:szCs w:val="28"/>
        </w:rPr>
        <w:t>La domanda di disponibilità va indirizzata al Dirigente Scolastico e dovrà pervenire mediante consegna a mano oppure tramite PEC   (</w:t>
      </w:r>
      <w:r w:rsidR="00000000" w:rsidDel="00000000" w:rsidRPr="00000000">
        <w:rPr>
          <w:rtl w:val="0"/>
          <w:b/>
          <w:highlight w:val="white"/>
          <w:rFonts w:ascii="Times New Roman" w:cs="Times New Roman" w:eastAsia="Times New Roman" w:hAnsi="Times New Roman"/>
          <w:sz w:val="28"/>
          <w:szCs w:val="28"/>
        </w:rPr>
        <w:t>naps860005@pec.istruzione.it</w:t>
      </w:r>
      <w:r w:rsidR="00000000" w:rsidDel="00000000" w:rsidRPr="00000000">
        <w:rPr>
          <w:rtl w:val="0"/>
          <w:b/>
          <w:highlight w:val="white"/>
          <w:rFonts w:ascii="Times New Roman" w:cs="Times New Roman" w:eastAsia="Times New Roman" w:hAnsi="Times New Roman"/>
          <w:sz w:val="28"/>
          <w:szCs w:val="28"/>
        </w:rPr>
        <w:t xml:space="preserve">) specificando in oggetto: “Candidatura Tutor/Esperto “PON Apprendimento e Socialità””   </w:t>
      </w:r>
      <w:r w:rsidR="00000000" w:rsidDel="00000000" w:rsidRPr="00000000">
        <w:rPr>
          <w:rtl w:val="0"/>
          <w:b/>
          <w:u w:val="single"/>
          <w:highlight w:val="white"/>
          <w:rFonts w:ascii="Times New Roman" w:cs="Times New Roman" w:eastAsia="Times New Roman" w:hAnsi="Times New Roman"/>
          <w:sz w:val="28"/>
          <w:szCs w:val="28"/>
        </w:rPr>
        <w:t xml:space="preserve">entro e non oltre le ore 12.00 del giorno 9 dicembre 2021 </w:t>
      </w:r>
      <w:r w:rsidR="00000000" w:rsidDel="00000000" w:rsidRPr="00000000">
        <w:rPr>
          <w:rtl w:val="0"/>
          <w:b/>
          <w:highlight w:val="white"/>
          <w:rFonts w:ascii="Times New Roman" w:cs="Times New Roman" w:eastAsia="Times New Roman" w:hAnsi="Times New Roman"/>
          <w:sz w:val="28"/>
          <w:szCs w:val="28"/>
        </w:rPr>
        <w:t>agli uffici di segreteria del</w:t>
      </w:r>
      <w:r w:rsidR="00000000" w:rsidDel="00000000" w:rsidRPr="00000000">
        <w:rPr>
          <w:rtl w:val="0"/>
          <w:highlight w:val="white"/>
          <w:rFonts w:ascii="Times New Roman" w:cs="Times New Roman" w:eastAsia="Times New Roman" w:hAnsi="Times New Roman"/>
          <w:sz w:val="28"/>
          <w:szCs w:val="28"/>
        </w:rPr>
        <w:t xml:space="preserve"> Liceo Scientifico “G. GALILEI” Via S. Domenico al Corso Europa, 107 – 80127 NAPOLI </w:t>
      </w:r>
      <w:r w:rsidR="00000000" w:rsidDel="00000000" w:rsidRPr="00000000">
        <w:rPr>
          <w:rtl w:val="0"/>
        </w:rPr>
      </w:r>
    </w:p>
    <w:p w:rsidR="00000000" w:rsidDel="00000000" w:rsidRDefault="00000000" w14:paraId="0000004A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both"/>
        <w:ind w:left="20"/>
        <w:ind w:right="100"/>
        <w:ind w:firstLine="700"/>
        <w:spacing w:line="240" w:lineRule="auto"/>
        <w:rPr>
          <w:highlight w:val="white"/>
          <w:rFonts w:ascii="Times New Roman" w:cs="Times New Roman" w:eastAsia="Times New Roman" w:hAnsi="Times New Roman"/>
          <w:sz w:val="28"/>
          <w:szCs w:val="28"/>
        </w:rPr>
      </w:pPr>
      <w:r w:rsidR="00000000" w:rsidDel="00000000" w:rsidRPr="00000000">
        <w:rPr>
          <w:rtl w:val="0"/>
          <w:highlight w:val="white"/>
          <w:rFonts w:ascii="Times New Roman" w:cs="Times New Roman" w:eastAsia="Times New Roman" w:hAnsi="Times New Roman"/>
          <w:sz w:val="28"/>
          <w:szCs w:val="28"/>
        </w:rPr>
        <w:t>Non saranno prese in considerazione le domande pervenute oltre i termini indicati.</w:t>
      </w:r>
    </w:p>
    <w:p w:rsidR="00000000" w:rsidDel="00000000" w:rsidRDefault="00000000" w14:paraId="0000004B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both"/>
        <w:ind w:left="0"/>
        <w:ind w:right="160"/>
        <w:ind w:firstLine="0"/>
        <w:spacing w:line="240" w:lineRule="auto"/>
        <w:rPr>
          <w:b/>
          <w:highlight w:val="white"/>
          <w:rFonts w:ascii="Times New Roman" w:cs="Times New Roman" w:eastAsia="Times New Roman" w:hAnsi="Times New Roman"/>
          <w:sz w:val="28"/>
          <w:szCs w:val="28"/>
        </w:rPr>
      </w:pPr>
      <w:r w:rsidR="00000000" w:rsidDel="00000000" w:rsidRPr="00000000">
        <w:rPr>
          <w:rtl w:val="0"/>
          <w:b/>
          <w:highlight w:val="white"/>
          <w:rFonts w:ascii="Times New Roman" w:cs="Times New Roman" w:eastAsia="Times New Roman" w:hAnsi="Times New Roman"/>
          <w:sz w:val="28"/>
          <w:szCs w:val="28"/>
        </w:rPr>
        <w:t>Nella domanda, da compilare sull’Allegato 2,</w:t>
      </w:r>
      <w:r w:rsidR="00000000" w:rsidDel="00000000" w:rsidRPr="00000000">
        <w:rPr>
          <w:rtl w:val="0"/>
          <w:highlight w:val="white"/>
          <w:rFonts w:ascii="Times New Roman" w:cs="Times New Roman" w:eastAsia="Times New Roman" w:hAnsi="Times New Roman"/>
          <w:sz w:val="28"/>
          <w:szCs w:val="28"/>
        </w:rPr>
        <w:t xml:space="preserve"> dovrà essere espressamente dichiarato, </w:t>
      </w:r>
      <w:r w:rsidR="00000000" w:rsidDel="00000000" w:rsidRPr="00000000">
        <w:rPr>
          <w:rtl w:val="0"/>
          <w:b/>
          <w:highlight w:val="white"/>
          <w:rFonts w:ascii="Times New Roman" w:cs="Times New Roman" w:eastAsia="Times New Roman" w:hAnsi="Times New Roman"/>
          <w:sz w:val="28"/>
          <w:szCs w:val="28"/>
        </w:rPr>
        <w:t>il/i modulo/i e la/e figura/e  per cui si intende concorrere.</w:t>
      </w:r>
    </w:p>
    <w:p w:rsidR="00000000" w:rsidDel="00000000" w:rsidRDefault="00000000" w14:paraId="0000004C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shd w:fill="FFFFFF" w:val="clear"/>
        <w:jc w:val="both"/>
        <w:ind w:left="0"/>
        <w:ind w:firstLine="0"/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R="00000000" w:rsidDel="00000000" w:rsidRPr="00000000">
        <w:rPr>
          <w:rtl w:val="0"/>
          <w:rFonts w:ascii="Times New Roman" w:cs="Times New Roman" w:eastAsia="Times New Roman" w:hAnsi="Times New Roman"/>
          <w:sz w:val="28"/>
          <w:szCs w:val="28"/>
        </w:rPr>
        <w:t>Nel caso di più domande per la stessa tipologia, la Commissione di Valutazione procederà ad una valutazione comparativa della documentazione prodotta, utilizzando i parametri di seguito indicati ed esplicitati nella tabella qui sotto riportata : Titoli accademici e culturali (Laurea vecchio ordinamento e secondo livello) nonché certificazioni specifiche; Titoli professionali; Conoscenza, da autocertificare, dell’uso del PC, in particolare nella gestione della piattaforma.</w:t>
      </w:r>
    </w:p>
    <w:p w:rsidR="00000000" w:rsidDel="00000000" w:rsidRDefault="00000000" w14:paraId="0000004D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shd w:fill="FFFFFF" w:val="clear"/>
        <w:jc w:val="both"/>
        <w:ind w:left="0"/>
        <w:ind w:firstLine="0"/>
        <w:spacing w:line="240" w:lineRule="auto"/>
        <w:rPr>
          <w:b/>
        </w:rPr>
      </w:pPr>
      <w:r w:rsidR="00000000" w:rsidDel="00000000" w:rsidRPr="00000000">
        <w:rPr>
          <w:rtl w:val="0"/>
          <w:rFonts w:ascii="Times New Roman" w:cs="Times New Roman" w:eastAsia="Times New Roman" w:hAnsi="Times New Roman"/>
          <w:sz w:val="28"/>
          <w:szCs w:val="28"/>
        </w:rPr>
        <w:tab/>
      </w:r>
      <w:r w:rsidR="00000000" w:rsidDel="00000000" w:rsidRPr="00000000">
        <w:rPr>
          <w:rtl w:val="0"/>
        </w:rPr>
      </w:r>
    </w:p>
    <w:tbl>
      <w:tblPr>
        <w:tblW w:w="8755.0" w:type="dxa"/>
        <w:tblLayout w:type="fixed"/>
        <w:tblBorders>
          <w:top w:val="single" w:sz="8" w:color="000000" w:space="0"/>
          <w:bottom w:val="single" w:sz="8" w:color="000000" w:space="0"/>
          <w:left w:val="single" w:sz="8" w:color="000000" w:space="0"/>
          <w:right w:val="single" w:sz="8" w:color="000000" w:space="0"/>
          <w:insideH w:val="single" w:sz="8" w:color="000000" w:space="0"/>
          <w:insideV w:val="single" w:sz="8" w:color="000000" w:space="0"/>
        </w:tblBorders>
        <w:jc w:val="center"/>
        <w:tblStyle w:val="Table4"/>
      </w:tblPr>
      <w:tblGrid>
        <w:gridCol w:w="534"/>
        <w:gridCol w:w="3118"/>
        <w:gridCol w:w="3827"/>
        <w:gridCol w:w="1276"/>
      </w:tblGrid>
      <w:tblGridChange w:id="0">
        <w:tblGrid>
          <w:gridCol w:w="534"/>
          <w:gridCol w:w="3118"/>
          <w:gridCol w:w="3827"/>
          <w:gridCol w:w="1276.0000000000002"/>
        </w:tblGrid>
      </w:tblGridChange>
      <w:tr>
        <w:trPr>
          <w:cantSplit w:val="0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4E" w:rsidP="00000000" w:rsidRPr="00000000">
            <w:pPr>
              <w:jc w:val="center"/>
              <w:spacing w:after="160" w:line="259" w:lineRule="auto"/>
              <w:rPr>
                <w:b/>
              </w:rPr>
            </w:pPr>
            <w:r w:rsidR="00000000" w:rsidDel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4F" w:rsidP="00000000" w:rsidRPr="00000000">
            <w:pPr>
              <w:jc w:val="center"/>
              <w:spacing w:after="160" w:line="259" w:lineRule="auto"/>
              <w:rPr>
                <w:b/>
                <w:sz w:val="18"/>
                <w:szCs w:val="18"/>
              </w:rPr>
            </w:pPr>
            <w:r w:rsidR="00000000" w:rsidDel="00000000" w:rsidRPr="00000000">
              <w:rPr>
                <w:rtl w:val="0"/>
                <w:b/>
                <w:sz w:val="18"/>
                <w:szCs w:val="18"/>
              </w:rPr>
              <w:t>Tabella di valutazione Esperto/Tutor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50" w:rsidP="00000000" w:rsidRPr="00000000">
            <w:pPr>
              <w:jc w:val="center"/>
              <w:spacing w:after="160" w:line="259" w:lineRule="auto"/>
              <w:rPr>
                <w:b/>
                <w:sz w:val="18"/>
                <w:szCs w:val="18"/>
              </w:rPr>
            </w:pPr>
            <w:r w:rsidR="00000000" w:rsidDel="00000000" w:rsidRPr="00000000">
              <w:rPr>
                <w:rtl w:val="0"/>
                <w:b/>
                <w:sz w:val="18"/>
                <w:szCs w:val="18"/>
              </w:rPr>
              <w:t>Punteggio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51" w:rsidP="00000000" w:rsidRPr="00000000">
            <w:pPr>
              <w:jc w:val="center"/>
              <w:spacing w:after="160" w:line="259" w:lineRule="auto"/>
              <w:rPr>
                <w:b/>
                <w:sz w:val="18"/>
                <w:szCs w:val="18"/>
              </w:rPr>
            </w:pPr>
            <w:r w:rsidR="00000000" w:rsidDel="00000000" w:rsidRPr="00000000">
              <w:rPr>
                <w:rtl w:val="0"/>
                <w:b/>
                <w:sz w:val="18"/>
                <w:szCs w:val="18"/>
              </w:rPr>
              <w:t>Punteggio a cura candidato</w:t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52" w:rsidP="00000000" w:rsidRPr="00000000">
            <w:pPr>
              <w:jc w:val="center"/>
              <w:spacing w:after="160" w:line="259" w:lineRule="auto"/>
              <w:rPr>
                <w:sz w:val="18"/>
                <w:szCs w:val="18"/>
              </w:rPr>
            </w:pPr>
            <w:r w:rsidR="00000000" w:rsidDel="00000000" w:rsidRPr="00000000">
              <w:rPr>
                <w:rtl w:val="0"/>
                <w:sz w:val="18"/>
                <w:szCs w:val="18"/>
              </w:rPr>
              <w:t>1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53" w:rsidP="00000000" w:rsidRPr="00000000">
            <w:pPr>
              <w:jc w:val="both"/>
              <w:spacing w:after="160" w:line="259" w:lineRule="auto"/>
              <w:rPr>
                <w:sz w:val="18"/>
                <w:szCs w:val="18"/>
              </w:rPr>
            </w:pPr>
            <w:r w:rsidR="00000000" w:rsidDel="00000000" w:rsidRPr="00000000">
              <w:rPr>
                <w:rtl w:val="0"/>
                <w:sz w:val="18"/>
                <w:szCs w:val="18"/>
              </w:rPr>
              <w:t>Laurea specialistica</w:t>
            </w:r>
          </w:p>
          <w:p w:rsidR="00000000" w:rsidDel="00000000" w:rsidRDefault="00000000" w14:paraId="00000054" w:rsidP="00000000" w:rsidRPr="00000000">
            <w:pPr>
              <w:jc w:val="both"/>
              <w:spacing w:after="160" w:line="259" w:lineRule="auto"/>
              <w:rPr>
                <w:b/>
                <w:sz w:val="18"/>
                <w:szCs w:val="18"/>
              </w:rPr>
            </w:pPr>
            <w:r w:rsidR="00000000" w:rsidDel="00000000" w:rsidRPr="00000000">
              <w:rPr>
                <w:rtl w:val="0"/>
                <w:b/>
                <w:sz w:val="18"/>
                <w:szCs w:val="18"/>
              </w:rPr>
              <w:t>TITOLO ACCESSO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55" w:rsidP="00000000" w:rsidRPr="00000000">
            <w:pPr>
              <w:jc w:val="both"/>
              <w:spacing w:after="160" w:line="259" w:lineRule="auto"/>
              <w:rPr>
                <w:sz w:val="18"/>
                <w:szCs w:val="18"/>
              </w:rPr>
            </w:pPr>
            <w:r w:rsidR="00000000" w:rsidDel="00000000" w:rsidRPr="00000000">
              <w:rPr>
                <w:rtl w:val="0"/>
                <w:sz w:val="18"/>
                <w:szCs w:val="18"/>
              </w:rPr>
              <w:t>Punti 5 per votazione fino a 80</w:t>
            </w:r>
          </w:p>
          <w:p w:rsidR="00000000" w:rsidDel="00000000" w:rsidRDefault="00000000" w14:paraId="00000056" w:rsidP="00000000" w:rsidRPr="00000000">
            <w:pPr>
              <w:jc w:val="both"/>
              <w:spacing w:after="160" w:line="259" w:lineRule="auto"/>
              <w:rPr>
                <w:sz w:val="18"/>
                <w:szCs w:val="18"/>
              </w:rPr>
            </w:pPr>
            <w:r w:rsidR="00000000" w:rsidDel="00000000" w:rsidRPr="00000000">
              <w:rPr>
                <w:rtl w:val="0"/>
                <w:sz w:val="18"/>
                <w:szCs w:val="18"/>
              </w:rPr>
              <w:t>Punti 7 per votazione da 81 a 95</w:t>
            </w:r>
          </w:p>
          <w:p w:rsidR="00000000" w:rsidDel="00000000" w:rsidRDefault="00000000" w14:paraId="00000057" w:rsidP="00000000" w:rsidRPr="00000000">
            <w:pPr>
              <w:jc w:val="both"/>
              <w:spacing w:after="160" w:line="259" w:lineRule="auto"/>
              <w:rPr>
                <w:sz w:val="18"/>
                <w:szCs w:val="18"/>
              </w:rPr>
            </w:pPr>
            <w:r w:rsidR="00000000" w:rsidDel="00000000" w:rsidRPr="00000000">
              <w:rPr>
                <w:rtl w:val="0"/>
                <w:sz w:val="18"/>
                <w:szCs w:val="18"/>
              </w:rPr>
              <w:t>Punti 9 per votazione da 96 a 100</w:t>
            </w:r>
          </w:p>
          <w:p w:rsidR="00000000" w:rsidDel="00000000" w:rsidRDefault="00000000" w14:paraId="00000058" w:rsidP="00000000" w:rsidRPr="00000000">
            <w:pPr>
              <w:spacing w:after="160" w:line="259" w:lineRule="auto"/>
              <w:rPr>
                <w:sz w:val="18"/>
                <w:szCs w:val="18"/>
              </w:rPr>
            </w:pPr>
            <w:r w:rsidR="00000000" w:rsidDel="00000000" w:rsidRPr="00000000">
              <w:rPr>
                <w:rtl w:val="0"/>
                <w:sz w:val="18"/>
                <w:szCs w:val="18"/>
              </w:rPr>
              <w:t>Punti 12 per votazione 101 a 105</w:t>
            </w:r>
          </w:p>
          <w:p w:rsidR="00000000" w:rsidDel="00000000" w:rsidRDefault="00000000" w14:paraId="00000059" w:rsidP="00000000" w:rsidRPr="00000000">
            <w:pPr>
              <w:spacing w:after="160" w:line="259" w:lineRule="auto"/>
              <w:rPr>
                <w:sz w:val="18"/>
                <w:szCs w:val="18"/>
              </w:rPr>
            </w:pPr>
            <w:r w:rsidR="00000000" w:rsidDel="00000000" w:rsidRPr="00000000">
              <w:rPr>
                <w:rtl w:val="0"/>
                <w:sz w:val="18"/>
                <w:szCs w:val="18"/>
              </w:rPr>
              <w:t>Punti 16 per votazione da 106 a 110</w:t>
            </w:r>
          </w:p>
          <w:p w:rsidR="00000000" w:rsidDel="00000000" w:rsidRDefault="00000000" w14:paraId="0000005A" w:rsidP="00000000" w:rsidRPr="00000000">
            <w:pPr>
              <w:spacing w:after="160" w:line="259" w:lineRule="auto"/>
              <w:rPr>
                <w:sz w:val="18"/>
                <w:szCs w:val="18"/>
              </w:rPr>
            </w:pPr>
            <w:r w:rsidR="00000000" w:rsidDel="00000000" w:rsidRPr="00000000">
              <w:rPr>
                <w:rtl w:val="0"/>
                <w:sz w:val="18"/>
                <w:szCs w:val="18"/>
              </w:rPr>
              <w:t>Punti 20 per votazione uguale a 110 e lode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5B" w:rsidP="00000000" w:rsidRPr="00000000">
            <w:pPr>
              <w:jc w:val="center"/>
              <w:spacing w:after="160" w:line="259" w:lineRule="auto"/>
              <w:rPr>
                <w:sz w:val="18"/>
                <w:szCs w:val="18"/>
              </w:rPr>
            </w:pPr>
            <w:r w:rsidR="00000000" w:rsidDel="00000000" w:rsidRPr="00000000">
              <w:rPr>
                <w:rtl w:val="0"/>
                <w:sz w:val="18"/>
                <w:szCs w:val="18"/>
              </w:rPr>
              <w:t>20</w:t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5C" w:rsidP="00000000" w:rsidRPr="00000000">
            <w:pPr>
              <w:jc w:val="center"/>
              <w:spacing w:after="160" w:line="259" w:lineRule="auto"/>
              <w:rPr>
                <w:sz w:val="18"/>
                <w:szCs w:val="18"/>
              </w:rPr>
            </w:pPr>
            <w:r w:rsidR="00000000" w:rsidDel="00000000" w:rsidRPr="00000000">
              <w:rPr>
                <w:rtl w:val="0"/>
                <w:sz w:val="18"/>
                <w:szCs w:val="18"/>
              </w:rPr>
              <w:t>2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5D" w:rsidP="00000000" w:rsidRPr="00000000">
            <w:pPr>
              <w:jc w:val="both"/>
              <w:spacing w:after="160" w:line="259" w:lineRule="auto"/>
              <w:rPr>
                <w:sz w:val="18"/>
                <w:szCs w:val="18"/>
              </w:rPr>
            </w:pPr>
            <w:r w:rsidR="00000000" w:rsidDel="00000000" w:rsidRPr="00000000">
              <w:rPr>
                <w:rtl w:val="0"/>
                <w:sz w:val="18"/>
                <w:szCs w:val="18"/>
              </w:rPr>
              <w:t>Altra laurea diversa dal titolo di accesso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5E" w:rsidP="00000000" w:rsidRPr="00000000">
            <w:pPr>
              <w:jc w:val="both"/>
              <w:spacing w:after="160" w:line="259" w:lineRule="auto"/>
              <w:rPr>
                <w:sz w:val="18"/>
                <w:szCs w:val="18"/>
              </w:rPr>
            </w:pPr>
            <w:r w:rsidR="00000000" w:rsidDel="00000000" w:rsidRPr="00000000">
              <w:rPr>
                <w:rtl w:val="0"/>
                <w:sz w:val="18"/>
                <w:szCs w:val="18"/>
              </w:rPr>
              <w:t>Punti 6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5F" w:rsidP="00000000" w:rsidRPr="00000000">
            <w:pPr>
              <w:jc w:val="center"/>
              <w:spacing w:after="160" w:line="259" w:lineRule="auto"/>
              <w:rPr>
                <w:sz w:val="18"/>
                <w:szCs w:val="18"/>
              </w:rPr>
            </w:pPr>
            <w:r w:rsidR="00000000" w:rsidDel="00000000" w:rsidRPr="00000000">
              <w:rPr>
                <w:rtl w:val="0"/>
                <w:sz w:val="18"/>
                <w:szCs w:val="18"/>
              </w:rPr>
              <w:t>6</w:t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60" w:rsidP="00000000" w:rsidRPr="00000000">
            <w:pPr>
              <w:jc w:val="center"/>
              <w:spacing w:after="160" w:line="259" w:lineRule="auto"/>
              <w:rPr>
                <w:sz w:val="18"/>
                <w:szCs w:val="18"/>
              </w:rPr>
            </w:pPr>
            <w:r w:rsidR="00000000" w:rsidDel="00000000" w:rsidRPr="00000000">
              <w:rPr>
                <w:rtl w:val="0"/>
                <w:sz w:val="18"/>
                <w:szCs w:val="18"/>
              </w:rPr>
              <w:t>3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61" w:rsidP="00000000" w:rsidRPr="00000000">
            <w:pPr>
              <w:jc w:val="both"/>
              <w:spacing w:after="160" w:line="259" w:lineRule="auto"/>
              <w:rPr>
                <w:sz w:val="18"/>
                <w:szCs w:val="18"/>
              </w:rPr>
            </w:pPr>
            <w:r w:rsidR="00000000" w:rsidDel="00000000" w:rsidRPr="00000000">
              <w:rPr>
                <w:rtl w:val="0"/>
                <w:sz w:val="18"/>
                <w:szCs w:val="18"/>
              </w:rPr>
              <w:t>Iscrizione ad Albi Professionali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62" w:rsidP="00000000" w:rsidRPr="00000000">
            <w:pPr>
              <w:jc w:val="both"/>
              <w:spacing w:after="160" w:line="259" w:lineRule="auto"/>
              <w:rPr>
                <w:sz w:val="18"/>
                <w:szCs w:val="18"/>
              </w:rPr>
            </w:pPr>
            <w:r w:rsidR="00000000" w:rsidDel="00000000" w:rsidRPr="00000000">
              <w:rPr>
                <w:rtl w:val="0"/>
                <w:sz w:val="18"/>
                <w:szCs w:val="18"/>
              </w:rPr>
              <w:t>Punti 4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63" w:rsidP="00000000" w:rsidRPr="00000000">
            <w:pPr>
              <w:jc w:val="center"/>
              <w:spacing w:after="160" w:line="259" w:lineRule="auto"/>
              <w:rPr>
                <w:sz w:val="18"/>
                <w:szCs w:val="18"/>
              </w:rPr>
            </w:pPr>
            <w:r w:rsidR="00000000" w:rsidDel="00000000" w:rsidRPr="00000000">
              <w:rPr>
                <w:rtl w:val="0"/>
                <w:sz w:val="18"/>
                <w:szCs w:val="18"/>
              </w:rPr>
              <w:t>4</w:t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64" w:rsidP="00000000" w:rsidRPr="00000000">
            <w:pPr>
              <w:jc w:val="center"/>
              <w:spacing w:after="160" w:line="259" w:lineRule="auto"/>
              <w:rPr>
                <w:sz w:val="18"/>
                <w:szCs w:val="18"/>
              </w:rPr>
            </w:pPr>
            <w:r w:rsidR="00000000" w:rsidDel="00000000" w:rsidRPr="00000000">
              <w:rPr>
                <w:rtl w:val="0"/>
                <w:sz w:val="18"/>
                <w:szCs w:val="18"/>
              </w:rPr>
              <w:t>4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65" w:rsidP="00000000" w:rsidRPr="00000000">
            <w:pPr>
              <w:spacing w:after="160" w:line="259" w:lineRule="auto"/>
              <w:rPr>
                <w:sz w:val="18"/>
                <w:szCs w:val="18"/>
              </w:rPr>
            </w:pPr>
            <w:r w:rsidR="00000000" w:rsidDel="00000000" w:rsidRPr="00000000">
              <w:rPr>
                <w:rtl w:val="0"/>
                <w:sz w:val="18"/>
                <w:szCs w:val="18"/>
              </w:rPr>
              <w:t xml:space="preserve">Dottorato di ricerca 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66" w:rsidP="00000000" w:rsidRPr="00000000">
            <w:pPr>
              <w:spacing w:after="160" w:line="259" w:lineRule="auto"/>
              <w:rPr>
                <w:sz w:val="18"/>
                <w:szCs w:val="18"/>
              </w:rPr>
            </w:pPr>
            <w:r w:rsidR="00000000" w:rsidDel="00000000" w:rsidRPr="00000000">
              <w:rPr>
                <w:rtl w:val="0"/>
                <w:sz w:val="18"/>
                <w:szCs w:val="18"/>
              </w:rPr>
              <w:t>Punti 4 a dottorato fino ad un massimo di 8 punti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67" w:rsidP="00000000" w:rsidRPr="00000000">
            <w:pPr>
              <w:spacing w:after="160" w:line="259" w:lineRule="auto"/>
              <w:rPr>
                <w:sz w:val="18"/>
                <w:szCs w:val="18"/>
              </w:rPr>
            </w:pPr>
            <w:r w:rsidR="00000000" w:rsidDel="00000000" w:rsidRPr="00000000">
              <w:rPr>
                <w:rtl w:val="0"/>
                <w:sz w:val="18"/>
                <w:szCs w:val="18"/>
              </w:rPr>
              <w:t>8</w:t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68" w:rsidP="00000000" w:rsidRPr="00000000">
            <w:pPr>
              <w:jc w:val="center"/>
              <w:spacing w:after="160" w:line="259" w:lineRule="auto"/>
              <w:rPr>
                <w:sz w:val="18"/>
                <w:szCs w:val="18"/>
              </w:rPr>
            </w:pPr>
            <w:r w:rsidR="00000000" w:rsidDel="00000000" w:rsidRPr="00000000">
              <w:rPr>
                <w:rtl w:val="0"/>
                <w:sz w:val="18"/>
                <w:szCs w:val="18"/>
              </w:rPr>
              <w:t>5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69" w:rsidP="00000000" w:rsidRPr="00000000">
            <w:pPr>
              <w:spacing w:after="160" w:line="259" w:lineRule="auto"/>
              <w:rPr>
                <w:sz w:val="18"/>
                <w:szCs w:val="18"/>
              </w:rPr>
            </w:pPr>
            <w:r w:rsidR="00000000" w:rsidDel="00000000" w:rsidRPr="00000000">
              <w:rPr>
                <w:rtl w:val="0"/>
                <w:sz w:val="18"/>
                <w:szCs w:val="18"/>
              </w:rPr>
              <w:t xml:space="preserve">Master di I e II livello  </w:t>
            </w:r>
          </w:p>
          <w:p w:rsidR="00000000" w:rsidDel="00000000" w:rsidRDefault="00000000" w14:paraId="0000006A" w:rsidP="00000000" w:rsidRPr="00000000">
            <w:pPr>
              <w:spacing w:after="160" w:line="259" w:lineRule="auto"/>
              <w:rPr>
                <w:sz w:val="18"/>
                <w:szCs w:val="18"/>
              </w:rPr>
            </w:pPr>
            <w:r w:rsidR="00000000" w:rsidDel="00000000" w:rsidRPr="00000000">
              <w:rPr>
                <w:rtl w:val="0"/>
                <w:sz w:val="18"/>
                <w:szCs w:val="18"/>
              </w:rPr>
              <w:t>Master congruente con la tematica del modulo formativo, conseguito presso Università in Italia o all’estero (durata minima di un anno)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6B" w:rsidP="00000000" w:rsidRPr="00000000">
            <w:pPr>
              <w:spacing w:after="160" w:line="259" w:lineRule="auto"/>
              <w:rPr>
                <w:sz w:val="18"/>
                <w:szCs w:val="18"/>
              </w:rPr>
            </w:pPr>
            <w:r w:rsidR="00000000" w:rsidDel="00000000" w:rsidRPr="00000000">
              <w:rPr>
                <w:rtl w:val="0"/>
                <w:sz w:val="18"/>
                <w:szCs w:val="18"/>
              </w:rPr>
              <w:t>Punti 2 per ogni master fino ad un massimo di 8 punti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6C" w:rsidP="00000000" w:rsidRPr="00000000">
            <w:pPr>
              <w:jc w:val="center"/>
              <w:spacing w:after="160" w:line="259" w:lineRule="auto"/>
              <w:rPr>
                <w:sz w:val="18"/>
                <w:szCs w:val="18"/>
              </w:rPr>
            </w:pPr>
            <w:r w:rsidR="00000000" w:rsidDel="00000000" w:rsidRPr="00000000">
              <w:rPr>
                <w:rtl w:val="0"/>
                <w:sz w:val="18"/>
                <w:szCs w:val="18"/>
              </w:rPr>
              <w:t>8</w:t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6D" w:rsidP="00000000" w:rsidRPr="00000000">
            <w:pPr>
              <w:jc w:val="center"/>
              <w:spacing w:after="160" w:line="259" w:lineRule="auto"/>
              <w:rPr>
                <w:sz w:val="18"/>
                <w:szCs w:val="18"/>
              </w:rPr>
            </w:pPr>
            <w:r w:rsidR="00000000" w:rsidDel="00000000" w:rsidRPr="00000000">
              <w:rPr>
                <w:rtl w:val="0"/>
                <w:sz w:val="18"/>
                <w:szCs w:val="18"/>
              </w:rPr>
              <w:t>6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6E" w:rsidP="00000000" w:rsidRPr="00000000">
            <w:pPr>
              <w:spacing w:after="160" w:line="259" w:lineRule="auto"/>
              <w:rPr>
                <w:sz w:val="18"/>
                <w:szCs w:val="18"/>
              </w:rPr>
            </w:pPr>
            <w:r w:rsidR="00000000" w:rsidDel="00000000" w:rsidRPr="00000000">
              <w:rPr>
                <w:rtl w:val="0"/>
                <w:sz w:val="18"/>
                <w:szCs w:val="18"/>
              </w:rPr>
              <w:t>Corso di perfezionamento post-laurea conseguito presso università italiane o straniere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6F" w:rsidP="00000000" w:rsidRPr="00000000">
            <w:pPr>
              <w:spacing w:after="160" w:line="259" w:lineRule="auto"/>
              <w:rPr>
                <w:sz w:val="18"/>
                <w:szCs w:val="18"/>
              </w:rPr>
            </w:pPr>
            <w:r w:rsidR="00000000" w:rsidDel="00000000" w:rsidRPr="00000000">
              <w:rPr>
                <w:rtl w:val="0"/>
                <w:sz w:val="18"/>
                <w:szCs w:val="18"/>
              </w:rPr>
              <w:t>Punti 2 per ogni corso di durata semestrale</w:t>
            </w:r>
          </w:p>
          <w:p w:rsidR="00000000" w:rsidDel="00000000" w:rsidRDefault="00000000" w14:paraId="00000070" w:rsidP="00000000" w:rsidRPr="00000000">
            <w:pPr>
              <w:spacing w:after="160" w:line="259" w:lineRule="auto"/>
              <w:rPr>
                <w:sz w:val="18"/>
                <w:szCs w:val="18"/>
              </w:rPr>
            </w:pPr>
            <w:r w:rsidR="00000000" w:rsidDel="00000000" w:rsidRPr="00000000">
              <w:rPr>
                <w:rtl w:val="0"/>
                <w:sz w:val="18"/>
                <w:szCs w:val="18"/>
              </w:rPr>
              <w:t>Punti 4 per ogni corso di durata annuale</w:t>
            </w:r>
          </w:p>
          <w:p w:rsidR="00000000" w:rsidDel="00000000" w:rsidRDefault="00000000" w14:paraId="00000071" w:rsidP="00000000" w:rsidRPr="00000000">
            <w:pPr>
              <w:spacing w:after="160" w:line="259" w:lineRule="auto"/>
              <w:rPr>
                <w:sz w:val="18"/>
                <w:szCs w:val="18"/>
              </w:rPr>
            </w:pPr>
            <w:r w:rsidR="00000000" w:rsidDel="00000000" w:rsidRPr="00000000">
              <w:rPr>
                <w:rtl w:val="0"/>
                <w:sz w:val="18"/>
                <w:szCs w:val="18"/>
              </w:rPr>
              <w:t>Fino ad un massimo di 8 punti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72" w:rsidP="00000000" w:rsidRPr="00000000">
            <w:pPr>
              <w:jc w:val="center"/>
              <w:spacing w:after="160" w:line="259" w:lineRule="auto"/>
              <w:rPr>
                <w:sz w:val="18"/>
                <w:szCs w:val="18"/>
              </w:rPr>
            </w:pPr>
            <w:r w:rsidR="00000000" w:rsidDel="00000000" w:rsidRPr="00000000">
              <w:rPr>
                <w:rtl w:val="0"/>
                <w:sz w:val="18"/>
                <w:szCs w:val="18"/>
              </w:rPr>
              <w:t>8</w:t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73" w:rsidP="00000000" w:rsidRPr="00000000">
            <w:pPr>
              <w:jc w:val="center"/>
              <w:spacing w:after="160" w:line="259" w:lineRule="auto"/>
              <w:rPr>
                <w:sz w:val="18"/>
                <w:szCs w:val="18"/>
              </w:rPr>
            </w:pPr>
            <w:r w:rsidR="00000000" w:rsidDel="00000000" w:rsidRPr="00000000">
              <w:rPr>
                <w:rtl w:val="0"/>
                <w:sz w:val="18"/>
                <w:szCs w:val="18"/>
              </w:rPr>
              <w:t>7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74" w:rsidP="00000000" w:rsidRPr="00000000">
            <w:pPr>
              <w:spacing w:after="160" w:line="259" w:lineRule="auto"/>
              <w:rPr>
                <w:sz w:val="18"/>
                <w:szCs w:val="18"/>
              </w:rPr>
            </w:pPr>
            <w:r w:rsidR="00000000" w:rsidDel="00000000" w:rsidRPr="00000000">
              <w:rPr>
                <w:rtl w:val="0"/>
                <w:sz w:val="18"/>
                <w:szCs w:val="18"/>
              </w:rPr>
              <w:t xml:space="preserve">Abilitazione all’insegnamento 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75" w:rsidP="00000000" w:rsidRPr="00000000">
            <w:pPr>
              <w:spacing w:after="160" w:line="259" w:lineRule="auto"/>
              <w:rPr>
                <w:sz w:val="18"/>
                <w:szCs w:val="18"/>
              </w:rPr>
            </w:pPr>
            <w:r w:rsidR="00000000" w:rsidDel="00000000" w:rsidRPr="00000000">
              <w:rPr>
                <w:rtl w:val="0"/>
                <w:sz w:val="18"/>
                <w:szCs w:val="18"/>
              </w:rPr>
              <w:t>Punti 4 per ogni titolo fino ad un massimo di punti 8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76" w:rsidP="00000000" w:rsidRPr="00000000">
            <w:pPr>
              <w:jc w:val="center"/>
              <w:spacing w:after="160" w:line="259" w:lineRule="auto"/>
              <w:rPr>
                <w:sz w:val="18"/>
                <w:szCs w:val="18"/>
              </w:rPr>
            </w:pPr>
            <w:r w:rsidR="00000000" w:rsidDel="00000000" w:rsidRPr="00000000">
              <w:rPr>
                <w:rtl w:val="0"/>
                <w:sz w:val="18"/>
                <w:szCs w:val="18"/>
              </w:rPr>
              <w:t>8</w:t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77" w:rsidP="00000000" w:rsidRPr="00000000">
            <w:pPr>
              <w:jc w:val="center"/>
              <w:spacing w:after="160" w:line="259" w:lineRule="auto"/>
              <w:rPr>
                <w:sz w:val="18"/>
                <w:szCs w:val="18"/>
              </w:rPr>
            </w:pPr>
            <w:r w:rsidR="00000000" w:rsidDel="00000000" w:rsidRPr="00000000">
              <w:rPr>
                <w:rtl w:val="0"/>
                <w:sz w:val="18"/>
                <w:szCs w:val="18"/>
              </w:rPr>
              <w:t>8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78" w:rsidP="00000000" w:rsidRPr="00000000">
            <w:pPr>
              <w:jc w:val="both"/>
              <w:spacing w:after="160" w:line="259" w:lineRule="auto"/>
              <w:rPr>
                <w:sz w:val="18"/>
                <w:szCs w:val="18"/>
              </w:rPr>
            </w:pPr>
            <w:r w:rsidR="00000000" w:rsidDel="00000000" w:rsidRPr="00000000">
              <w:rPr>
                <w:rtl w:val="0"/>
                <w:sz w:val="18"/>
                <w:szCs w:val="18"/>
              </w:rPr>
              <w:t>Pregresse esperienze in Docenza/Tutoraggio PON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79" w:rsidP="00000000" w:rsidRPr="00000000">
            <w:pPr>
              <w:jc w:val="both"/>
              <w:spacing w:after="160" w:line="259" w:lineRule="auto"/>
              <w:rPr>
                <w:sz w:val="18"/>
                <w:szCs w:val="18"/>
              </w:rPr>
            </w:pPr>
            <w:r w:rsidR="00000000" w:rsidDel="00000000" w:rsidRPr="00000000">
              <w:rPr>
                <w:rtl w:val="0"/>
                <w:sz w:val="18"/>
                <w:szCs w:val="18"/>
              </w:rPr>
              <w:t>Punti 2 per ogni progetto fino ad un massimo di 20 punti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7A" w:rsidP="00000000" w:rsidRPr="00000000">
            <w:pPr>
              <w:jc w:val="center"/>
              <w:spacing w:after="160" w:line="259" w:lineRule="auto"/>
              <w:rPr>
                <w:sz w:val="18"/>
                <w:szCs w:val="18"/>
              </w:rPr>
            </w:pPr>
            <w:r w:rsidR="00000000" w:rsidDel="00000000" w:rsidRPr="00000000">
              <w:rPr>
                <w:rtl w:val="0"/>
                <w:sz w:val="18"/>
                <w:szCs w:val="18"/>
              </w:rPr>
              <w:t>20</w:t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7B" w:rsidP="00000000" w:rsidRPr="00000000">
            <w:pPr>
              <w:jc w:val="center"/>
              <w:spacing w:after="160" w:line="259" w:lineRule="auto"/>
              <w:rPr>
                <w:sz w:val="18"/>
                <w:szCs w:val="18"/>
              </w:rPr>
            </w:pPr>
            <w:r w:rsidR="00000000" w:rsidDel="00000000" w:rsidRPr="00000000">
              <w:rPr>
                <w:rtl w:val="0"/>
                <w:sz w:val="18"/>
                <w:szCs w:val="18"/>
              </w:rPr>
              <w:t>9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7C" w:rsidP="00000000" w:rsidRPr="00000000">
            <w:pPr>
              <w:jc w:val="both"/>
              <w:spacing w:after="160" w:line="259" w:lineRule="auto"/>
              <w:rPr>
                <w:sz w:val="18"/>
                <w:szCs w:val="18"/>
              </w:rPr>
            </w:pPr>
            <w:r w:rsidR="00000000" w:rsidDel="00000000" w:rsidRPr="00000000">
              <w:rPr>
                <w:rtl w:val="0"/>
                <w:sz w:val="18"/>
                <w:szCs w:val="18"/>
              </w:rPr>
              <w:t>Certificazioni informatiche</w:t>
            </w:r>
          </w:p>
          <w:p w:rsidR="00000000" w:rsidDel="00000000" w:rsidRDefault="00000000" w14:paraId="0000007D" w:rsidP="00000000" w:rsidRPr="00000000">
            <w:pPr>
              <w:jc w:val="both"/>
              <w:spacing w:after="160" w:line="259" w:lineRule="auto"/>
              <w:rPr>
                <w:sz w:val="18"/>
                <w:szCs w:val="18"/>
              </w:rPr>
            </w:pPr>
            <w:r w:rsidR="00000000" w:rsidDel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7E" w:rsidP="00000000" w:rsidRPr="00000000">
            <w:pPr>
              <w:jc w:val="both"/>
              <w:spacing w:after="160" w:line="259" w:lineRule="auto"/>
              <w:rPr>
                <w:sz w:val="18"/>
                <w:szCs w:val="18"/>
              </w:rPr>
            </w:pPr>
            <w:r w:rsidR="00000000" w:rsidDel="00000000" w:rsidRPr="00000000">
              <w:rPr>
                <w:rtl w:val="0"/>
                <w:sz w:val="18"/>
                <w:szCs w:val="18"/>
              </w:rPr>
              <w:t>n.2 per ogni certificazione fino ad un massimo di 6 punti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7F" w:rsidP="00000000" w:rsidRPr="00000000">
            <w:pPr>
              <w:jc w:val="center"/>
              <w:spacing w:after="160" w:line="259" w:lineRule="auto"/>
              <w:rPr>
                <w:sz w:val="18"/>
                <w:szCs w:val="18"/>
              </w:rPr>
            </w:pPr>
            <w:r w:rsidR="00000000" w:rsidDel="00000000" w:rsidRPr="00000000">
              <w:rPr>
                <w:rtl w:val="0"/>
                <w:sz w:val="18"/>
                <w:szCs w:val="18"/>
              </w:rPr>
              <w:t>6</w:t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80" w:rsidP="00000000" w:rsidRPr="00000000">
            <w:pPr>
              <w:jc w:val="center"/>
              <w:spacing w:after="160" w:line="259" w:lineRule="auto"/>
              <w:rPr>
                <w:sz w:val="18"/>
                <w:szCs w:val="18"/>
              </w:rPr>
            </w:pPr>
            <w:r w:rsidR="00000000" w:rsidDel="00000000" w:rsidRPr="00000000">
              <w:rPr>
                <w:rtl w:val="0"/>
                <w:sz w:val="18"/>
                <w:szCs w:val="18"/>
              </w:rPr>
              <w:t>10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81" w:rsidP="00000000" w:rsidRPr="00000000">
            <w:pPr>
              <w:jc w:val="both"/>
              <w:spacing w:after="160" w:line="259" w:lineRule="auto"/>
              <w:rPr>
                <w:b/>
                <w:sz w:val="18"/>
                <w:szCs w:val="18"/>
              </w:rPr>
            </w:pPr>
            <w:r w:rsidR="00000000" w:rsidDel="00000000" w:rsidRPr="00000000">
              <w:rPr>
                <w:rtl w:val="0"/>
                <w:sz w:val="18"/>
                <w:szCs w:val="18"/>
              </w:rPr>
              <w:t xml:space="preserve">Conoscenza e uso della piattaforma GPU dichiarata nel curriculum, in relazione ad attività documentate </w:t>
            </w:r>
            <w:r w:rsidR="00000000" w:rsidDel="00000000" w:rsidRPr="00000000">
              <w:rPr>
                <w:rtl w:val="0"/>
                <w:b/>
                <w:sz w:val="18"/>
                <w:szCs w:val="18"/>
              </w:rPr>
              <w:t xml:space="preserve">di Tutor/Esperto/ referente per la valutazione/progettazione/ collaudo </w:t>
            </w:r>
            <w:r w:rsidR="00000000" w:rsidDel="00000000" w:rsidRPr="00000000">
              <w:rPr>
                <w:rtl w:val="0"/>
                <w:sz w:val="18"/>
                <w:szCs w:val="18"/>
              </w:rPr>
              <w:t xml:space="preserve">in Progetti </w:t>
            </w:r>
            <w:r w:rsidR="00000000" w:rsidDel="00000000" w:rsidRPr="00000000">
              <w:rPr>
                <w:rtl w:val="0"/>
                <w:b/>
                <w:sz w:val="18"/>
                <w:szCs w:val="18"/>
              </w:rPr>
              <w:t xml:space="preserve">PON-POR 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82" w:rsidP="00000000" w:rsidRPr="00000000">
            <w:pPr>
              <w:jc w:val="both"/>
              <w:spacing w:after="160" w:line="259" w:lineRule="auto"/>
              <w:rPr>
                <w:sz w:val="18"/>
                <w:szCs w:val="18"/>
              </w:rPr>
            </w:pPr>
            <w:r w:rsidR="00000000" w:rsidDel="00000000" w:rsidRPr="00000000">
              <w:rPr>
                <w:rtl w:val="0"/>
                <w:sz w:val="18"/>
                <w:szCs w:val="18"/>
              </w:rPr>
              <w:t>Punti 2 per ogni attività fino ad un massimo di 12 punti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shd w:fill="auto" w:val="clear"/>
            <w:vAlign w:val="center"/>
          </w:tcPr>
          <w:p w:rsidR="00000000" w:rsidDel="00000000" w:rsidRDefault="00000000" w14:paraId="00000083" w:rsidP="00000000" w:rsidRPr="00000000">
            <w:pPr>
              <w:jc w:val="center"/>
              <w:spacing w:after="160" w:line="259" w:lineRule="auto"/>
              <w:rPr>
                <w:sz w:val="18"/>
                <w:szCs w:val="18"/>
              </w:rPr>
            </w:pPr>
            <w:r w:rsidR="00000000" w:rsidDel="00000000" w:rsidRPr="00000000">
              <w:rPr>
                <w:rtl w:val="0"/>
                <w:sz w:val="18"/>
                <w:szCs w:val="18"/>
              </w:rPr>
              <w:t>12</w:t>
            </w:r>
          </w:p>
        </w:tc>
      </w:tr>
    </w:tbl>
    <w:p w:rsidR="00000000" w:rsidDel="00000000" w:rsidRDefault="00000000" w14:paraId="00000084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both"/>
        <w:ind w:left="0"/>
        <w:ind w:firstLine="0"/>
        <w:spacing w:line="240" w:lineRule="auto"/>
        <w:rPr>
          <w:highlight w:val="white"/>
          <w:rFonts w:ascii="Times New Roman" w:cs="Times New Roman" w:eastAsia="Times New Roman" w:hAnsi="Times New Roman"/>
          <w:sz w:val="28"/>
          <w:szCs w:val="28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85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shd w:fill="FFFFFF" w:val="clear"/>
        <w:jc w:val="both"/>
        <w:spacing w:line="240" w:lineRule="auto"/>
        <w:rPr>
          <w:b/>
          <w:rFonts w:ascii="Times New Roman" w:cs="Times New Roman" w:eastAsia="Times New Roman" w:hAnsi="Times New Roman"/>
          <w:sz w:val="28"/>
          <w:szCs w:val="28"/>
        </w:rPr>
      </w:pPr>
      <w:r w:rsidR="00000000" w:rsidDel="00000000" w:rsidRPr="00000000">
        <w:rPr>
          <w:rtl w:val="0"/>
          <w:b/>
          <w:rFonts w:ascii="Times New Roman" w:cs="Times New Roman" w:eastAsia="Times New Roman" w:hAnsi="Times New Roman"/>
          <w:sz w:val="28"/>
          <w:szCs w:val="28"/>
        </w:rPr>
        <w:t>Per la candidatura al ruolo di ESPERTO costituisce titolo di accesso la laurea specifica nel settore di insegnamento del modulo.</w:t>
      </w:r>
    </w:p>
    <w:p w:rsidR="00000000" w:rsidDel="00000000" w:rsidRDefault="00000000" w14:paraId="00000086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shd w:fill="FFFFFF" w:val="clear"/>
        <w:jc w:val="both"/>
        <w:spacing w:line="240" w:lineRule="auto"/>
        <w:rPr>
          <w:b/>
          <w:rFonts w:ascii="Times New Roman" w:cs="Times New Roman" w:eastAsia="Times New Roman" w:hAnsi="Times New Roman"/>
          <w:sz w:val="28"/>
          <w:szCs w:val="28"/>
        </w:rPr>
      </w:pPr>
      <w:r>
        <w:rPr>
          <w:b/>
          <w:rFonts w:ascii="Times New Roman"/>
          <w:sz w:val="28"/>
        </w:rPr>
      </w:r>
    </w:p>
    <w:p w:rsidR="00000000" w:rsidDel="00000000" w:rsidRDefault="00000000" w14:paraId="00000088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both"/>
        <w:spacing w:line="240" w:lineRule="auto"/>
        <w:rPr>
          <w:highlight w:val="white"/>
          <w:rFonts w:ascii="Times New Roman" w:cs="Times New Roman" w:eastAsia="Times New Roman" w:hAnsi="Times New Roman"/>
          <w:sz w:val="28"/>
          <w:szCs w:val="28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89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both"/>
        <w:spacing w:line="240" w:lineRule="auto"/>
        <w:rPr>
          <w:b/>
          <w:highlight w:val="white"/>
          <w:rFonts w:ascii="Times New Roman" w:cs="Times New Roman" w:eastAsia="Times New Roman" w:hAnsi="Times New Roman"/>
          <w:sz w:val="28"/>
          <w:szCs w:val="28"/>
        </w:rPr>
      </w:pPr>
      <w:r w:rsidR="00000000" w:rsidDel="00000000" w:rsidRPr="00000000">
        <w:rPr>
          <w:rtl w:val="0"/>
          <w:b/>
          <w:u w:val="single"/>
          <w:highlight w:val="white"/>
          <w:rFonts w:ascii="Times New Roman" w:cs="Times New Roman" w:eastAsia="Times New Roman" w:hAnsi="Times New Roman"/>
          <w:sz w:val="28"/>
          <w:szCs w:val="28"/>
        </w:rPr>
        <w:t>Si precisa che</w:t>
      </w:r>
      <w:r w:rsidR="00000000" w:rsidDel="00000000" w:rsidRPr="00000000">
        <w:rPr>
          <w:rtl w:val="0"/>
          <w:b/>
          <w:highlight w:val="white"/>
          <w:rFonts w:ascii="Times New Roman" w:cs="Times New Roman" w:eastAsia="Times New Roman" w:hAnsi="Times New Roman"/>
          <w:sz w:val="28"/>
          <w:szCs w:val="28"/>
        </w:rPr>
        <w:t xml:space="preserve"> il docente candidato potra’ assumere un secondo incarico per la figura di esperto ed un secondo incarico per la figura di tutor solo dopo l’assegnazione dei moduli a coloro che ne hanno fatto richiesta.</w:t>
      </w:r>
    </w:p>
    <w:p w:rsidR="00000000" w:rsidDel="00000000" w:rsidRDefault="00000000" w14:paraId="0000008A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both"/>
        <w:ind w:firstLine="700"/>
        <w:spacing w:line="240" w:lineRule="auto"/>
        <w:rPr>
          <w:b/>
          <w:u w:val="single"/>
          <w:highlight w:val="white"/>
          <w:rFonts w:ascii="Times New Roman" w:cs="Times New Roman" w:eastAsia="Times New Roman" w:hAnsi="Times New Roman"/>
          <w:sz w:val="28"/>
          <w:szCs w:val="28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8B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both"/>
        <w:ind w:firstLine="700"/>
        <w:spacing w:line="240" w:lineRule="auto"/>
        <w:rPr>
          <w:b/>
          <w:highlight w:val="white"/>
          <w:rFonts w:ascii="Times New Roman" w:cs="Times New Roman" w:eastAsia="Times New Roman" w:hAnsi="Times New Roman"/>
          <w:sz w:val="28"/>
          <w:szCs w:val="28"/>
        </w:rPr>
      </w:pPr>
      <w:r w:rsidR="00000000" w:rsidDel="00000000" w:rsidRPr="00000000">
        <w:rPr>
          <w:rtl w:val="0"/>
          <w:highlight w:val="white"/>
          <w:rFonts w:ascii="Times New Roman" w:cs="Times New Roman" w:eastAsia="Times New Roman" w:hAnsi="Times New Roman"/>
          <w:sz w:val="28"/>
          <w:szCs w:val="28"/>
        </w:rPr>
        <w:t>Gli incarichi per ciascun modulo saranno attribuiti anche in presenza di un solo curriculum pervenuto pienamente corrispondente alle richieste inserite per ciascun modulo nel presente bando. A parità di punteggio tra due candidature,  si procedera’ tramite sorteggio.</w:t>
      </w:r>
      <w:r w:rsidR="00000000" w:rsidDel="00000000" w:rsidRPr="00000000">
        <w:rPr>
          <w:rtl w:val="0"/>
        </w:rPr>
      </w:r>
    </w:p>
    <w:p w:rsidR="00000000" w:rsidDel="00000000" w:rsidRDefault="00000000" w14:paraId="0000008C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both"/>
        <w:ind w:left="0"/>
        <w:ind w:firstLine="0"/>
        <w:spacing w:line="240" w:lineRule="auto"/>
        <w:rPr>
          <w:highlight w:val="white"/>
          <w:rFonts w:ascii="Times New Roman" w:cs="Times New Roman" w:eastAsia="Times New Roman" w:hAnsi="Times New Roman"/>
          <w:sz w:val="28"/>
          <w:szCs w:val="28"/>
        </w:rPr>
      </w:pPr>
      <w:r w:rsidR="00000000" w:rsidDel="00000000" w:rsidRPr="00000000">
        <w:rPr>
          <w:rtl w:val="0"/>
          <w:highlight w:val="white"/>
          <w:rFonts w:ascii="Times New Roman" w:cs="Times New Roman" w:eastAsia="Times New Roman" w:hAnsi="Times New Roman"/>
          <w:sz w:val="28"/>
          <w:szCs w:val="28"/>
        </w:rPr>
        <w:t>Si comunica, inoltre, che il trattamento economico, previsto dal Piano Finanziario autorizzato, sarà corrisposto solo dopo l’effettiva erogazione dei fondi comunitari. Il compenso previsto è</w:t>
      </w:r>
      <w:r w:rsidR="00000000" w:rsidDel="00000000" w:rsidRPr="00000000">
        <w:rPr>
          <w:rtl w:val="0"/>
          <w:b/>
          <w:highlight w:val="white"/>
          <w:rFonts w:ascii="Times New Roman" w:cs="Times New Roman" w:eastAsia="Times New Roman" w:hAnsi="Times New Roman"/>
          <w:sz w:val="28"/>
          <w:szCs w:val="28"/>
        </w:rPr>
        <w:t xml:space="preserve"> </w:t>
      </w:r>
      <w:r w:rsidR="00000000" w:rsidDel="00000000" w:rsidRPr="00000000">
        <w:rPr>
          <w:rtl w:val="0"/>
          <w:highlight w:val="white"/>
          <w:rFonts w:ascii="Times New Roman" w:cs="Times New Roman" w:eastAsia="Times New Roman" w:hAnsi="Times New Roman"/>
          <w:sz w:val="28"/>
          <w:szCs w:val="28"/>
        </w:rPr>
        <w:t>omnicomprensivo di tutti gli oneri.</w:t>
      </w:r>
      <w:r w:rsidR="00000000" w:rsidDel="00000000" w:rsidRPr="00000000">
        <w:rPr>
          <w:rtl w:val="0"/>
        </w:rPr>
      </w:r>
    </w:p>
    <w:p w:rsidR="00000000" w:rsidDel="00000000" w:rsidRDefault="00000000" w14:paraId="0000008D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both"/>
        <w:spacing w:line="240" w:lineRule="auto"/>
        <w:rPr>
          <w:highlight w:val="white"/>
          <w:rFonts w:ascii="Times New Roman" w:cs="Times New Roman" w:eastAsia="Times New Roman" w:hAnsi="Times New Roman"/>
          <w:sz w:val="28"/>
          <w:szCs w:val="28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8E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both"/>
        <w:spacing w:line="240" w:lineRule="auto"/>
        <w:rPr>
          <w:highlight w:val="white"/>
          <w:rFonts w:ascii="Times New Roman" w:cs="Times New Roman" w:eastAsia="Times New Roman" w:hAnsi="Times New Roman"/>
          <w:sz w:val="28"/>
          <w:szCs w:val="28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8F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both"/>
        <w:ind w:left="0"/>
        <w:ind w:firstLine="0"/>
        <w:spacing w:line="240" w:lineRule="auto"/>
        <w:rPr>
          <w:highlight w:val="white"/>
          <w:rFonts w:ascii="Times New Roman" w:cs="Times New Roman" w:eastAsia="Times New Roman" w:hAnsi="Times New Roman"/>
          <w:sz w:val="28"/>
          <w:szCs w:val="28"/>
        </w:rPr>
      </w:pPr>
      <w:r w:rsidR="00000000" w:rsidDel="00000000" w:rsidRPr="00000000">
        <w:rPr>
          <w:rtl w:val="0"/>
          <w:highlight w:val="white"/>
          <w:rFonts w:ascii="Times New Roman" w:cs="Times New Roman" w:eastAsia="Times New Roman" w:hAnsi="Times New Roman"/>
          <w:sz w:val="28"/>
          <w:szCs w:val="28"/>
        </w:rPr>
        <w:t>MANSIONI DA SVOLGERE IN SEGUITO AD ACCETTAZIONE DELL’INCARICO</w:t>
      </w:r>
    </w:p>
    <w:p w:rsidR="00000000" w:rsidDel="00000000" w:rsidRDefault="00000000" w14:paraId="00000090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both"/>
        <w:ind w:left="0"/>
        <w:ind w:firstLine="0"/>
        <w:spacing w:line="240" w:lineRule="auto"/>
        <w:rPr>
          <w:highlight w:val="white"/>
          <w:rFonts w:ascii="Times New Roman" w:cs="Times New Roman" w:eastAsia="Times New Roman" w:hAnsi="Times New Roman"/>
          <w:sz w:val="28"/>
          <w:szCs w:val="28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91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both"/>
        <w:ind w:left="140"/>
        <w:ind w:firstLine="0"/>
        <w:spacing w:line="240" w:lineRule="auto"/>
        <w:rPr>
          <w:highlight w:val="white"/>
          <w:rFonts w:ascii="Times New Roman" w:cs="Times New Roman" w:eastAsia="Times New Roman" w:hAnsi="Times New Roman"/>
          <w:sz w:val="28"/>
          <w:szCs w:val="28"/>
        </w:rPr>
      </w:pPr>
      <w:r w:rsidR="00000000" w:rsidDel="00000000" w:rsidRPr="00000000">
        <w:rPr>
          <w:rtl w:val="0"/>
          <w:b/>
          <w:i/>
          <w:u w:val="single"/>
          <w:highlight w:val="white"/>
          <w:rFonts w:ascii="Times New Roman" w:cs="Times New Roman" w:eastAsia="Times New Roman" w:hAnsi="Times New Roman"/>
          <w:sz w:val="28"/>
          <w:szCs w:val="28"/>
        </w:rPr>
        <w:t>Funzioni e compiti del Tutor</w:t>
      </w:r>
      <w:r w:rsidR="00000000" w:rsidDel="00000000" w:rsidRPr="00000000">
        <w:rPr>
          <w:rtl w:val="0"/>
        </w:rPr>
      </w:r>
    </w:p>
    <w:p w:rsidR="00000000" w:rsidDel="00000000" w:rsidRDefault="00000000" w14:paraId="00000092" w:rsidP="00000000" w:rsidRPr="00000000">
      <w:pPr>
        <w:pBdr>
          <w:top w:val="nil" w:sz="0" w:color="auto" w:space="0"/>
          <w:bottom w:val="nil" w:sz="0" w:color="auto" w:space="0"/>
          <w:left w:val="nil" w:sz="0" w:color="auto" w:space="4294967288"/>
          <w:right w:val="nil" w:sz="0" w:color="auto" w:space="0"/>
          <w:between w:val="nil" w:sz="0" w:color="auto" w:space="0"/>
        </w:pBdr>
        <w:numPr>
          <w:ilvl w:val="0"/>
          <w:numId w:val="5"/>
        </w:numPr>
        <w:jc w:val="both"/>
        <w:ind w:left="720"/>
        <w:ind w:hanging="360"/>
        <w:spacing w:line="240" w:lineRule="auto"/>
        <w:rPr>
          <w:u w:val="none"/>
          <w:highlight w:val="white"/>
          <w:rFonts w:ascii="Times New Roman" w:cs="Times New Roman" w:eastAsia="Times New Roman" w:hAnsi="Times New Roman"/>
          <w:sz w:val="28"/>
          <w:szCs w:val="28"/>
        </w:rPr>
      </w:pPr>
      <w:r w:rsidR="00000000" w:rsidDel="00000000" w:rsidRPr="00000000">
        <w:rPr>
          <w:rtl w:val="0"/>
          <w:highlight w:val="white"/>
          <w:rFonts w:ascii="Times New Roman" w:cs="Times New Roman" w:eastAsia="Times New Roman" w:hAnsi="Times New Roman"/>
          <w:sz w:val="28"/>
          <w:szCs w:val="28"/>
        </w:rPr>
        <w:t>cura e aggiorna l’inserimento dei dati richiesti dall’Amministrazione, direttamente online, sul portale specifico allestito dal Ministero della Pubblica Istruzione;</w:t>
      </w:r>
    </w:p>
    <w:p w:rsidR="00000000" w:rsidDel="00000000" w:rsidRDefault="00000000" w14:paraId="00000093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numPr>
          <w:ilvl w:val="0"/>
          <w:numId w:val="5"/>
        </w:numPr>
        <w:jc w:val="both"/>
        <w:ind w:left="720"/>
        <w:ind w:hanging="360"/>
        <w:spacing w:line="240" w:lineRule="auto"/>
        <w:rPr>
          <w:u w:val="none"/>
          <w:highlight w:val="white"/>
          <w:rFonts w:ascii="Times New Roman" w:cs="Times New Roman" w:eastAsia="Times New Roman" w:hAnsi="Times New Roman"/>
          <w:sz w:val="28"/>
          <w:szCs w:val="28"/>
        </w:rPr>
      </w:pPr>
      <w:r w:rsidR="00000000" w:rsidDel="00000000" w:rsidRPr="00000000">
        <w:rPr>
          <w:rtl w:val="0"/>
          <w:highlight w:val="white"/>
          <w:rFonts w:ascii="Times New Roman" w:cs="Times New Roman" w:eastAsia="Times New Roman" w:hAnsi="Times New Roman"/>
          <w:sz w:val="28"/>
          <w:szCs w:val="28"/>
        </w:rPr>
        <w:t>cura che nel registro didattico e di presenza vengano annotate le presenze e le firme dei partecipanti, del tutor aziendale e la propria, l’orario d’inizio e fine della lezione, nonché i contenuti sviluppati;</w:t>
      </w:r>
    </w:p>
    <w:p w:rsidR="00000000" w:rsidDel="00000000" w:rsidRDefault="00000000" w14:paraId="00000094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numPr>
          <w:ilvl w:val="0"/>
          <w:numId w:val="5"/>
        </w:numPr>
        <w:jc w:val="both"/>
        <w:ind w:left="720"/>
        <w:ind w:hanging="360"/>
        <w:spacing w:line="240" w:lineRule="auto"/>
        <w:rPr>
          <w:u w:val="none"/>
          <w:highlight w:val="white"/>
          <w:rFonts w:ascii="Times New Roman" w:cs="Times New Roman" w:eastAsia="Times New Roman" w:hAnsi="Times New Roman"/>
          <w:sz w:val="28"/>
          <w:szCs w:val="28"/>
        </w:rPr>
      </w:pPr>
      <w:r w:rsidR="00000000" w:rsidDel="00000000" w:rsidRPr="00000000">
        <w:rPr>
          <w:rtl w:val="0"/>
          <w:highlight w:val="white"/>
          <w:rFonts w:ascii="Times New Roman" w:cs="Times New Roman" w:eastAsia="Times New Roman" w:hAnsi="Times New Roman"/>
          <w:sz w:val="28"/>
          <w:szCs w:val="28"/>
        </w:rPr>
        <w:t>accerta l’avvenuta compilazione della scheda allievo, la stesura e la firma del patto formativo;</w:t>
      </w:r>
    </w:p>
    <w:p w:rsidR="00000000" w:rsidDel="00000000" w:rsidRDefault="00000000" w14:paraId="00000095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numPr>
          <w:ilvl w:val="0"/>
          <w:numId w:val="5"/>
        </w:numPr>
        <w:jc w:val="both"/>
        <w:ind w:left="720"/>
        <w:ind w:right="380"/>
        <w:ind w:hanging="360"/>
        <w:spacing w:line="240" w:lineRule="auto"/>
        <w:rPr>
          <w:u w:val="none"/>
          <w:highlight w:val="white"/>
          <w:rFonts w:ascii="Times New Roman" w:cs="Times New Roman" w:eastAsia="Times New Roman" w:hAnsi="Times New Roman"/>
          <w:sz w:val="28"/>
          <w:szCs w:val="28"/>
        </w:rPr>
      </w:pPr>
      <w:r w:rsidR="00000000" w:rsidDel="00000000" w:rsidRPr="00000000">
        <w:rPr>
          <w:rtl w:val="0"/>
          <w:highlight w:val="white"/>
          <w:rFonts w:ascii="Times New Roman" w:cs="Times New Roman" w:eastAsia="Times New Roman" w:hAnsi="Times New Roman"/>
          <w:sz w:val="28"/>
          <w:szCs w:val="28"/>
        </w:rPr>
        <w:t>segnala in tempo reale se il numero dei partecipanti scende per due lezioni consecutive al di sotto del minimo previsto;</w:t>
      </w:r>
    </w:p>
    <w:p w:rsidR="00000000" w:rsidDel="00000000" w:rsidRDefault="00000000" w14:paraId="00000096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numPr>
          <w:ilvl w:val="0"/>
          <w:numId w:val="5"/>
        </w:numPr>
        <w:jc w:val="both"/>
        <w:ind w:left="720"/>
        <w:ind w:hanging="360"/>
        <w:spacing w:line="240" w:lineRule="auto"/>
        <w:rPr>
          <w:u w:val="none"/>
          <w:highlight w:val="white"/>
          <w:rFonts w:ascii="Times New Roman" w:cs="Times New Roman" w:eastAsia="Times New Roman" w:hAnsi="Times New Roman"/>
          <w:sz w:val="28"/>
          <w:szCs w:val="28"/>
        </w:rPr>
      </w:pPr>
      <w:r w:rsidR="00000000" w:rsidDel="00000000" w:rsidRPr="00000000">
        <w:rPr>
          <w:rtl w:val="0"/>
          <w:highlight w:val="white"/>
          <w:rFonts w:ascii="Times New Roman" w:cs="Times New Roman" w:eastAsia="Times New Roman" w:hAnsi="Times New Roman"/>
          <w:sz w:val="28"/>
          <w:szCs w:val="28"/>
        </w:rPr>
        <w:t>cura il monitoraggio fisico del corso, contattando gli alunni in caso di assenza ingiustificata;</w:t>
      </w:r>
    </w:p>
    <w:p w:rsidR="00000000" w:rsidDel="00000000" w:rsidRDefault="00000000" w14:paraId="00000097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numPr>
          <w:ilvl w:val="0"/>
          <w:numId w:val="6"/>
        </w:numPr>
        <w:jc w:val="both"/>
        <w:ind w:left="720"/>
        <w:ind w:hanging="360"/>
        <w:spacing w:line="240" w:lineRule="auto"/>
        <w:rPr>
          <w:u w:val="none"/>
          <w:highlight w:val="white"/>
          <w:rFonts w:ascii="Times New Roman" w:cs="Times New Roman" w:eastAsia="Times New Roman" w:hAnsi="Times New Roman"/>
          <w:sz w:val="28"/>
          <w:szCs w:val="28"/>
        </w:rPr>
      </w:pPr>
      <w:r w:rsidR="00000000" w:rsidDel="00000000" w:rsidRPr="00000000">
        <w:rPr>
          <w:rtl w:val="0"/>
          <w:highlight w:val="white"/>
          <w:rFonts w:ascii="Times New Roman" w:cs="Times New Roman" w:eastAsia="Times New Roman" w:hAnsi="Times New Roman"/>
          <w:sz w:val="28"/>
          <w:szCs w:val="28"/>
        </w:rPr>
        <w:t>mantiene il contatto con i Consigli di Classe di appartenenza dei corsisti per monitorare la ricaduta dell’intervento sul curriculare;</w:t>
      </w:r>
    </w:p>
    <w:p w:rsidR="00000000" w:rsidDel="00000000" w:rsidRDefault="00000000" w14:paraId="00000098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numPr>
          <w:ilvl w:val="0"/>
          <w:numId w:val="6"/>
        </w:numPr>
        <w:jc w:val="both"/>
        <w:ind w:left="720"/>
        <w:ind w:hanging="360"/>
        <w:spacing w:line="240" w:lineRule="auto"/>
        <w:rPr>
          <w:u w:val="none"/>
          <w:highlight w:val="white"/>
          <w:rFonts w:ascii="Times New Roman" w:cs="Times New Roman" w:eastAsia="Times New Roman" w:hAnsi="Times New Roman"/>
          <w:sz w:val="28"/>
          <w:szCs w:val="28"/>
        </w:rPr>
      </w:pPr>
      <w:r w:rsidR="00000000" w:rsidDel="00000000" w:rsidRPr="00000000">
        <w:rPr>
          <w:rtl w:val="0"/>
          <w:highlight w:val="white"/>
          <w:rFonts w:ascii="Times New Roman" w:cs="Times New Roman" w:eastAsia="Times New Roman" w:hAnsi="Times New Roman"/>
          <w:sz w:val="28"/>
          <w:szCs w:val="28"/>
        </w:rPr>
        <w:t>consegna al Dirigente Scolastico copia del materiale utilizzato e prodotto per essere custodito agli atti dell’istituto;</w:t>
      </w:r>
    </w:p>
    <w:p w:rsidR="00000000" w:rsidDel="00000000" w:rsidRDefault="00000000" w14:paraId="00000099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numPr>
          <w:ilvl w:val="0"/>
          <w:numId w:val="6"/>
        </w:numPr>
        <w:jc w:val="both"/>
        <w:ind w:left="720"/>
        <w:ind w:hanging="360"/>
        <w:spacing w:line="240" w:lineRule="auto"/>
        <w:rPr>
          <w:u w:val="none"/>
          <w:highlight w:val="white"/>
          <w:rFonts w:ascii="Times New Roman" w:cs="Times New Roman" w:eastAsia="Times New Roman" w:hAnsi="Times New Roman"/>
          <w:sz w:val="28"/>
          <w:szCs w:val="28"/>
        </w:rPr>
      </w:pPr>
      <w:r w:rsidR="00000000" w:rsidDel="00000000" w:rsidRPr="00000000">
        <w:rPr>
          <w:rtl w:val="0"/>
          <w:highlight w:val="white"/>
          <w:rFonts w:ascii="Times New Roman" w:cs="Times New Roman" w:eastAsia="Times New Roman" w:hAnsi="Times New Roman"/>
          <w:sz w:val="28"/>
          <w:szCs w:val="28"/>
        </w:rPr>
        <w:t>predispone su supporto informatico tutto il materiale</w:t>
      </w:r>
    </w:p>
    <w:p w:rsidR="00000000" w:rsidDel="00000000" w:rsidRDefault="00000000" w14:paraId="0000009A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both"/>
        <w:ind w:left="120"/>
        <w:ind w:right="120"/>
        <w:ind w:firstLine="80"/>
        <w:spacing w:line="240" w:lineRule="auto"/>
        <w:rPr>
          <w:highlight w:val="white"/>
          <w:rFonts w:ascii="Times New Roman" w:cs="Times New Roman" w:eastAsia="Times New Roman" w:hAnsi="Times New Roman"/>
          <w:sz w:val="28"/>
          <w:szCs w:val="28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9B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both"/>
        <w:ind w:left="140"/>
        <w:ind w:firstLine="0"/>
        <w:spacing w:line="240" w:lineRule="auto"/>
        <w:rPr>
          <w:b/>
          <w:i/>
          <w:u w:val="single"/>
          <w:highlight w:val="white"/>
          <w:rFonts w:ascii="Times New Roman" w:cs="Times New Roman" w:eastAsia="Times New Roman" w:hAnsi="Times New Roman"/>
          <w:sz w:val="28"/>
          <w:szCs w:val="28"/>
        </w:rPr>
      </w:pPr>
      <w:r w:rsidR="00000000" w:rsidDel="00000000" w:rsidRPr="00000000">
        <w:rPr>
          <w:rtl w:val="0"/>
          <w:b/>
          <w:i/>
          <w:u w:val="single"/>
          <w:highlight w:val="white"/>
          <w:rFonts w:ascii="Times New Roman" w:cs="Times New Roman" w:eastAsia="Times New Roman" w:hAnsi="Times New Roman"/>
          <w:sz w:val="28"/>
          <w:szCs w:val="28"/>
        </w:rPr>
        <w:t>Funzioni e compiti dell’esperto</w:t>
      </w:r>
    </w:p>
    <w:p w:rsidR="00000000" w:rsidDel="00000000" w:rsidRDefault="00000000" w14:paraId="0000009C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both"/>
        <w:ind w:left="120"/>
        <w:ind w:right="120"/>
        <w:ind w:firstLine="80"/>
        <w:spacing w:line="240" w:lineRule="auto"/>
        <w:rPr>
          <w:highlight w:val="white"/>
          <w:rFonts w:ascii="Times New Roman" w:cs="Times New Roman" w:eastAsia="Times New Roman" w:hAnsi="Times New Roman"/>
          <w:sz w:val="28"/>
          <w:szCs w:val="28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9D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numPr>
          <w:ilvl w:val="0"/>
          <w:numId w:val="2"/>
        </w:numPr>
        <w:jc w:val="both"/>
        <w:ind w:left="720"/>
        <w:ind w:right="120"/>
        <w:ind w:hanging="360"/>
        <w:spacing w:line="240" w:lineRule="auto"/>
        <w:rPr>
          <w:u w:val="none"/>
          <w:highlight w:val="white"/>
          <w:rFonts w:ascii="Times New Roman" w:cs="Times New Roman" w:eastAsia="Times New Roman" w:hAnsi="Times New Roman"/>
          <w:sz w:val="28"/>
          <w:szCs w:val="28"/>
        </w:rPr>
      </w:pPr>
      <w:r w:rsidR="00000000" w:rsidDel="00000000" w:rsidRPr="00000000">
        <w:rPr>
          <w:rtl w:val="0"/>
          <w:highlight w:val="white"/>
          <w:rFonts w:ascii="Times New Roman" w:cs="Times New Roman" w:eastAsia="Times New Roman" w:hAnsi="Times New Roman"/>
          <w:sz w:val="28"/>
          <w:szCs w:val="28"/>
        </w:rPr>
        <w:t xml:space="preserve">partecipare alle riunioni periodiche di carattere organizzativo per coordinare l’attività dei corsi contribuendo a concordare, nella fase iniziale, col tutor del percorso formativo di riferimento, un dettagliato piano progettuale operativo; </w:t>
      </w:r>
    </w:p>
    <w:p w:rsidR="00000000" w:rsidDel="00000000" w:rsidRDefault="00000000" w14:paraId="0000009E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numPr>
          <w:ilvl w:val="0"/>
          <w:numId w:val="2"/>
        </w:numPr>
        <w:jc w:val="both"/>
        <w:ind w:left="720"/>
        <w:ind w:right="120"/>
        <w:ind w:hanging="360"/>
        <w:spacing w:line="240" w:lineRule="auto"/>
        <w:rPr>
          <w:u w:val="none"/>
          <w:highlight w:val="white"/>
          <w:rFonts w:ascii="Times New Roman" w:cs="Times New Roman" w:eastAsia="Times New Roman" w:hAnsi="Times New Roman"/>
          <w:sz w:val="28"/>
          <w:szCs w:val="28"/>
        </w:rPr>
      </w:pPr>
      <w:r w:rsidR="00000000" w:rsidDel="00000000" w:rsidRPr="00000000">
        <w:rPr>
          <w:rtl w:val="0"/>
          <w:highlight w:val="white"/>
          <w:rFonts w:ascii="Times New Roman" w:cs="Times New Roman" w:eastAsia="Times New Roman" w:hAnsi="Times New Roman"/>
          <w:sz w:val="28"/>
          <w:szCs w:val="28"/>
        </w:rPr>
        <w:t xml:space="preserve">svolgere l’incarico senza riserve e secondo il calendario approntato in collaborazione con il tutor del modulo e il Dirigente Scolastico. L’inosservanza del calendario, senza giustificato motivo e adeguato preavviso, comporterà l’immediata decadenza dall’incarico eventualmente già conferito; </w:t>
      </w:r>
    </w:p>
    <w:p w:rsidR="00000000" w:rsidDel="00000000" w:rsidRDefault="00000000" w14:paraId="0000009F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numPr>
          <w:ilvl w:val="0"/>
          <w:numId w:val="2"/>
        </w:numPr>
        <w:jc w:val="both"/>
        <w:ind w:left="720"/>
        <w:ind w:right="120"/>
        <w:ind w:hanging="360"/>
        <w:spacing w:line="240" w:lineRule="auto"/>
        <w:rPr>
          <w:u w:val="none"/>
          <w:highlight w:val="white"/>
          <w:rFonts w:ascii="Times New Roman" w:cs="Times New Roman" w:eastAsia="Times New Roman" w:hAnsi="Times New Roman"/>
          <w:sz w:val="28"/>
          <w:szCs w:val="28"/>
        </w:rPr>
      </w:pPr>
      <w:r w:rsidR="00000000" w:rsidDel="00000000" w:rsidRPr="00000000">
        <w:rPr>
          <w:rtl w:val="0"/>
          <w:highlight w:val="white"/>
          <w:rFonts w:ascii="Times New Roman" w:cs="Times New Roman" w:eastAsia="Times New Roman" w:hAnsi="Times New Roman"/>
          <w:sz w:val="28"/>
          <w:szCs w:val="28"/>
        </w:rPr>
        <w:t xml:space="preserve">predisporre le lezioni ed elaborare e fornire ai corsisti dispense sugli argomenti trattati e/o schede di lavoro, materiale di approfondimento, anche su piattaforma educativa online (Edmodo, Classroom, etc.) e quant’altro attinente alle finalità didattiche del singolo percorso formativo; </w:t>
      </w:r>
    </w:p>
    <w:p w:rsidR="00000000" w:rsidDel="00000000" w:rsidRDefault="00000000" w14:paraId="000000A0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numPr>
          <w:ilvl w:val="0"/>
          <w:numId w:val="2"/>
        </w:numPr>
        <w:jc w:val="both"/>
        <w:ind w:left="720"/>
        <w:ind w:right="120"/>
        <w:ind w:hanging="360"/>
        <w:spacing w:line="240" w:lineRule="auto"/>
        <w:rPr>
          <w:u w:val="none"/>
          <w:highlight w:val="white"/>
          <w:rFonts w:ascii="Times New Roman" w:cs="Times New Roman" w:eastAsia="Times New Roman" w:hAnsi="Times New Roman"/>
          <w:sz w:val="28"/>
          <w:szCs w:val="28"/>
        </w:rPr>
      </w:pPr>
      <w:r w:rsidR="00000000" w:rsidDel="00000000" w:rsidRPr="00000000">
        <w:rPr>
          <w:rtl w:val="0"/>
          <w:highlight w:val="white"/>
          <w:rFonts w:ascii="Times New Roman" w:cs="Times New Roman" w:eastAsia="Times New Roman" w:hAnsi="Times New Roman"/>
          <w:sz w:val="28"/>
          <w:szCs w:val="28"/>
        </w:rPr>
        <w:t>elaborare le prove per la rilevazione delle competenze in ingresso, in itinere e finali da concordare con il tutor;</w:t>
      </w:r>
    </w:p>
    <w:p w:rsidR="00000000" w:rsidDel="00000000" w:rsidRDefault="00000000" w14:paraId="000000A1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numPr>
          <w:ilvl w:val="0"/>
          <w:numId w:val="2"/>
        </w:numPr>
        <w:jc w:val="both"/>
        <w:ind w:left="720"/>
        <w:ind w:right="120"/>
        <w:ind w:hanging="360"/>
        <w:spacing w:line="240" w:lineRule="auto"/>
        <w:rPr>
          <w:u w:val="none"/>
          <w:highlight w:val="white"/>
          <w:rFonts w:ascii="Times New Roman" w:cs="Times New Roman" w:eastAsia="Times New Roman" w:hAnsi="Times New Roman"/>
          <w:sz w:val="28"/>
          <w:szCs w:val="28"/>
        </w:rPr>
      </w:pPr>
      <w:r w:rsidR="00000000" w:rsidDel="00000000" w:rsidRPr="00000000">
        <w:rPr>
          <w:rtl w:val="0"/>
          <w:highlight w:val="white"/>
          <w:rFonts w:ascii="Times New Roman" w:cs="Times New Roman" w:eastAsia="Times New Roman" w:hAnsi="Times New Roman"/>
          <w:sz w:val="28"/>
          <w:szCs w:val="28"/>
        </w:rPr>
        <w:t>redigere, su modello predisposto, l’attestazione delle competenze acquisite da ciascun corsista rispetto agli obiettivi programmati, in sinergia con il tutor e con il referente alla valutazione, alla fine di ogni modulo.</w:t>
      </w:r>
    </w:p>
    <w:p w:rsidR="00000000" w:rsidDel="00000000" w:rsidRDefault="00000000" w14:paraId="000000A2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numPr>
          <w:ilvl w:val="0"/>
          <w:numId w:val="2"/>
        </w:numPr>
        <w:jc w:val="both"/>
        <w:ind w:left="720"/>
        <w:ind w:right="120"/>
        <w:ind w:hanging="360"/>
        <w:spacing w:line="240" w:lineRule="auto"/>
        <w:rPr>
          <w:u w:val="none"/>
          <w:highlight w:val="white"/>
          <w:rFonts w:ascii="Times New Roman" w:cs="Times New Roman" w:eastAsia="Times New Roman" w:hAnsi="Times New Roman"/>
          <w:sz w:val="28"/>
          <w:szCs w:val="28"/>
        </w:rPr>
      </w:pPr>
      <w:r w:rsidR="00000000" w:rsidDel="00000000" w:rsidRPr="00000000">
        <w:rPr>
          <w:rtl w:val="0"/>
          <w:highlight w:val="white"/>
          <w:rFonts w:ascii="Times New Roman" w:cs="Times New Roman" w:eastAsia="Times New Roman" w:hAnsi="Times New Roman"/>
          <w:sz w:val="28"/>
          <w:szCs w:val="28"/>
        </w:rPr>
        <w:t xml:space="preserve">consegnare i risultati con gli elaborati corretti entro i termini previsti; </w:t>
      </w:r>
    </w:p>
    <w:p w:rsidR="00000000" w:rsidDel="00000000" w:rsidRDefault="00000000" w14:paraId="000000A3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numPr>
          <w:ilvl w:val="0"/>
          <w:numId w:val="2"/>
        </w:numPr>
        <w:jc w:val="both"/>
        <w:ind w:left="720"/>
        <w:ind w:right="120"/>
        <w:ind w:hanging="360"/>
        <w:spacing w:line="240" w:lineRule="auto"/>
        <w:rPr>
          <w:u w:val="none"/>
          <w:highlight w:val="white"/>
          <w:rFonts w:ascii="Times New Roman" w:cs="Times New Roman" w:eastAsia="Times New Roman" w:hAnsi="Times New Roman"/>
          <w:sz w:val="28"/>
          <w:szCs w:val="28"/>
        </w:rPr>
      </w:pPr>
      <w:r w:rsidR="00000000" w:rsidDel="00000000" w:rsidRPr="00000000">
        <w:rPr>
          <w:rtl w:val="0"/>
          <w:highlight w:val="white"/>
          <w:rFonts w:ascii="Times New Roman" w:cs="Times New Roman" w:eastAsia="Times New Roman" w:hAnsi="Times New Roman"/>
          <w:sz w:val="28"/>
          <w:szCs w:val="28"/>
        </w:rPr>
        <w:t>consegnare il dettaglio delle attività educative svolte, materiale prodotto (slides, presentazioni multimediali delle lezioni, esercitazioni, …), le verifiche effettuate, i risultati delle valutazioni effettuate ed una relazione finale sulle attività svolte, sulla partecipazione dei corsisti e sui livelli raggiunti. Copia del materiale utilizzato dovrà essere consegnato al Dirigente Scolastico per essere custodito agli atti dell’istituto in formato digitale ed eventualmente anche su supporto cartaceo;</w:t>
      </w:r>
    </w:p>
    <w:p w:rsidR="00000000" w:rsidDel="00000000" w:rsidRDefault="00000000" w14:paraId="000000A4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numPr>
          <w:ilvl w:val="0"/>
          <w:numId w:val="2"/>
        </w:numPr>
        <w:jc w:val="both"/>
        <w:ind w:left="720"/>
        <w:ind w:right="120"/>
        <w:ind w:hanging="360"/>
        <w:spacing w:line="240" w:lineRule="auto"/>
        <w:rPr>
          <w:u w:val="none"/>
          <w:highlight w:val="white"/>
          <w:rFonts w:ascii="Times New Roman" w:cs="Times New Roman" w:eastAsia="Times New Roman" w:hAnsi="Times New Roman"/>
          <w:sz w:val="28"/>
          <w:szCs w:val="28"/>
        </w:rPr>
      </w:pPr>
      <w:r w:rsidR="00000000" w:rsidDel="00000000" w:rsidRPr="00000000">
        <w:rPr>
          <w:rtl w:val="0"/>
          <w:highlight w:val="white"/>
          <w:rFonts w:ascii="Times New Roman" w:cs="Times New Roman" w:eastAsia="Times New Roman" w:hAnsi="Times New Roman"/>
          <w:sz w:val="28"/>
          <w:szCs w:val="28"/>
        </w:rPr>
        <w:t>predisporre su supporto informatico tutto il materiale inerente il percorso formativo; - programmare la realizzazione di un prodotto finale del lavoro svolto che sarà presentato alla comunità locale in uno specifico evento finale.</w:t>
      </w:r>
    </w:p>
    <w:p w:rsidR="00000000" w:rsidDel="00000000" w:rsidRDefault="00000000" w14:paraId="000000A5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both"/>
        <w:ind w:left="120"/>
        <w:ind w:right="120"/>
        <w:ind w:firstLine="80"/>
        <w:spacing w:line="240" w:lineRule="auto"/>
        <w:rPr>
          <w:highlight w:val="white"/>
          <w:rFonts w:ascii="Times New Roman" w:cs="Times New Roman" w:eastAsia="Times New Roman" w:hAnsi="Times New Roman"/>
          <w:sz w:val="28"/>
          <w:szCs w:val="28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A6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both"/>
        <w:ind w:left="120"/>
        <w:ind w:right="120"/>
        <w:ind w:firstLine="80"/>
        <w:spacing w:line="240" w:lineRule="auto"/>
        <w:rPr>
          <w:highlight w:val="white"/>
          <w:rFonts w:ascii="Times New Roman" w:cs="Times New Roman" w:eastAsia="Times New Roman" w:hAnsi="Times New Roman"/>
          <w:sz w:val="28"/>
          <w:szCs w:val="28"/>
        </w:rPr>
      </w:pPr>
      <w:r w:rsidR="00000000" w:rsidDel="00000000" w:rsidRPr="00000000">
        <w:rPr>
          <w:rtl w:val="0"/>
          <w:highlight w:val="white"/>
          <w:rFonts w:ascii="Times New Roman" w:cs="Times New Roman" w:eastAsia="Times New Roman" w:hAnsi="Times New Roman"/>
          <w:sz w:val="28"/>
          <w:szCs w:val="28"/>
        </w:rPr>
        <w:t>Costituiscono motivo di risoluzione anticipata del rapporto di lavoro per entrambe le figure richieste, previa motivata esplicitazione formale:</w:t>
      </w:r>
    </w:p>
    <w:p w:rsidR="00000000" w:rsidDel="00000000" w:rsidRDefault="00000000" w14:paraId="000000A7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numPr>
          <w:ilvl w:val="0"/>
          <w:numId w:val="4"/>
        </w:numPr>
        <w:jc w:val="both"/>
        <w:ind w:left="720"/>
        <w:ind w:hanging="360"/>
        <w:spacing w:line="240" w:lineRule="auto"/>
        <w:rPr>
          <w:u w:val="none"/>
          <w:highlight w:val="white"/>
          <w:rFonts w:ascii="Times New Roman" w:cs="Times New Roman" w:eastAsia="Times New Roman" w:hAnsi="Times New Roman"/>
          <w:sz w:val="28"/>
          <w:szCs w:val="28"/>
        </w:rPr>
      </w:pPr>
      <w:r w:rsidR="00000000" w:rsidDel="00000000" w:rsidRPr="00000000">
        <w:rPr>
          <w:rtl w:val="0"/>
          <w:highlight w:val="white"/>
          <w:rFonts w:ascii="Times New Roman" w:cs="Times New Roman" w:eastAsia="Times New Roman" w:hAnsi="Times New Roman"/>
          <w:sz w:val="28"/>
          <w:szCs w:val="28"/>
        </w:rPr>
        <w:t>La non veridicità delle dichiarazioni rese nella fase di partecipazione al bando;</w:t>
      </w:r>
    </w:p>
    <w:p w:rsidR="00000000" w:rsidDel="00000000" w:rsidRDefault="00000000" w14:paraId="000000A8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numPr>
          <w:ilvl w:val="0"/>
          <w:numId w:val="4"/>
        </w:numPr>
        <w:jc w:val="both"/>
        <w:ind w:left="720"/>
        <w:ind w:hanging="360"/>
        <w:spacing w:line="240" w:lineRule="auto"/>
        <w:rPr>
          <w:u w:val="none"/>
          <w:highlight w:val="white"/>
          <w:rFonts w:ascii="Times New Roman" w:cs="Times New Roman" w:eastAsia="Times New Roman" w:hAnsi="Times New Roman"/>
          <w:sz w:val="28"/>
          <w:szCs w:val="28"/>
        </w:rPr>
      </w:pPr>
      <w:r w:rsidR="00000000" w:rsidDel="00000000" w:rsidRPr="00000000">
        <w:rPr>
          <w:rtl w:val="0"/>
          <w:highlight w:val="white"/>
          <w:rFonts w:ascii="Times New Roman" w:cs="Times New Roman" w:eastAsia="Times New Roman" w:hAnsi="Times New Roman"/>
          <w:sz w:val="28"/>
          <w:szCs w:val="28"/>
        </w:rPr>
        <w:t>La violazione degli obblighi contrattuali;</w:t>
      </w:r>
    </w:p>
    <w:p w:rsidR="00000000" w:rsidDel="00000000" w:rsidRDefault="00000000" w14:paraId="000000A9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numPr>
          <w:ilvl w:val="0"/>
          <w:numId w:val="4"/>
        </w:numPr>
        <w:jc w:val="both"/>
        <w:ind w:left="720"/>
        <w:ind w:hanging="360"/>
        <w:spacing w:line="240" w:lineRule="auto"/>
        <w:rPr>
          <w:u w:val="none"/>
          <w:highlight w:val="white"/>
          <w:rFonts w:ascii="Times New Roman" w:cs="Times New Roman" w:eastAsia="Times New Roman" w:hAnsi="Times New Roman"/>
          <w:sz w:val="28"/>
          <w:szCs w:val="28"/>
        </w:rPr>
      </w:pPr>
      <w:r w:rsidR="00000000" w:rsidDel="00000000" w:rsidRPr="00000000">
        <w:rPr>
          <w:rtl w:val="0"/>
          <w:highlight w:val="white"/>
          <w:rFonts w:ascii="Times New Roman" w:cs="Times New Roman" w:eastAsia="Times New Roman" w:hAnsi="Times New Roman"/>
          <w:sz w:val="28"/>
          <w:szCs w:val="28"/>
        </w:rPr>
        <w:t>La frode o la grave negligenza nell’esecuzione degli obblighi e delle condizioni contrattuali;</w:t>
      </w:r>
    </w:p>
    <w:p w:rsidR="00000000" w:rsidDel="00000000" w:rsidRDefault="00000000" w14:paraId="000000AA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numPr>
          <w:ilvl w:val="0"/>
          <w:numId w:val="4"/>
        </w:numPr>
        <w:jc w:val="both"/>
        <w:ind w:left="720"/>
        <w:ind w:hanging="360"/>
        <w:spacing w:line="240" w:lineRule="auto"/>
        <w:rPr>
          <w:u w:val="none"/>
          <w:highlight w:val="white"/>
          <w:rFonts w:ascii="Times New Roman" w:cs="Times New Roman" w:eastAsia="Times New Roman" w:hAnsi="Times New Roman"/>
          <w:sz w:val="28"/>
          <w:szCs w:val="28"/>
        </w:rPr>
      </w:pPr>
      <w:r w:rsidR="00000000" w:rsidDel="00000000" w:rsidRPr="00000000">
        <w:rPr>
          <w:rtl w:val="0"/>
          <w:highlight w:val="white"/>
          <w:rFonts w:ascii="Times New Roman" w:cs="Times New Roman" w:eastAsia="Times New Roman" w:hAnsi="Times New Roman"/>
          <w:sz w:val="28"/>
          <w:szCs w:val="28"/>
        </w:rPr>
        <w:t>La soppressione dell’azione formativa per assenza del numero minimo di alunni previsto.</w:t>
      </w:r>
    </w:p>
    <w:p w:rsidR="00000000" w:rsidDel="00000000" w:rsidRDefault="00000000" w14:paraId="000000AB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both"/>
        <w:spacing w:line="240" w:lineRule="auto"/>
        <w:rPr>
          <w:highlight w:val="white"/>
          <w:rFonts w:ascii="Times New Roman" w:cs="Times New Roman" w:eastAsia="Times New Roman" w:hAnsi="Times New Roman"/>
          <w:sz w:val="28"/>
          <w:szCs w:val="28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AC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both"/>
        <w:ind w:left="120"/>
        <w:ind w:right="360"/>
        <w:ind w:firstLine="340"/>
        <w:spacing w:line="240" w:lineRule="auto"/>
        <w:rPr>
          <w:u w:val="single"/>
          <w:color w:val="1155CC"/>
          <w:highlight w:val="white"/>
          <w:rFonts w:ascii="Times New Roman" w:cs="Times New Roman" w:eastAsia="Times New Roman" w:hAnsi="Times New Roman"/>
          <w:sz w:val="28"/>
          <w:szCs w:val="28"/>
        </w:rPr>
      </w:pPr>
      <w:r w:rsidR="00000000" w:rsidDel="00000000" w:rsidRPr="00000000">
        <w:rPr>
          <w:rtl w:val="0"/>
          <w:highlight w:val="white"/>
          <w:rFonts w:ascii="Times New Roman" w:cs="Times New Roman" w:eastAsia="Times New Roman" w:hAnsi="Times New Roman"/>
          <w:sz w:val="28"/>
          <w:szCs w:val="28"/>
        </w:rPr>
        <w:t>Il presente avviso viene reso pubblico mediante affissione all’albo dell’Istituto e pubblicato sul sito ufficiale della scuola all’indirizzo web</w:t>
      </w:r>
      <w:hyperlink r:id="rId11">
        <w:r w:rsidR="00000000" w:rsidDel="00000000" w:rsidRPr="00000000">
          <w:rPr>
            <w:rtl w:val="0"/>
            <w:color w:val="663333"/>
            <w:highlight w:val="white"/>
            <w:rFonts w:ascii="Times New Roman" w:cs="Times New Roman" w:eastAsia="Times New Roman" w:hAnsi="Times New Roman"/>
            <w:sz w:val="28"/>
            <w:szCs w:val="28"/>
          </w:rPr>
          <w:t xml:space="preserve"> </w:t>
        </w:r>
      </w:hyperlink>
      <w:hyperlink r:id="rId10">
        <w:r w:rsidR="00000000" w:rsidDel="00000000" w:rsidRPr="00000000">
          <w:rPr>
            <w:rtl w:val="0"/>
            <w:b/>
            <w:i/>
            <w:u w:val="single"/>
            <w:color w:val="663333"/>
            <w:highlight w:val="white"/>
            <w:rFonts w:ascii="Times New Roman" w:cs="Times New Roman" w:eastAsia="Times New Roman" w:hAnsi="Times New Roman"/>
            <w:sz w:val="28"/>
            <w:szCs w:val="28"/>
          </w:rPr>
          <w:t>https://www.liceogalileinapoli.edu.it/</w:t>
        </w:r>
      </w:hyperlink>
      <w:hyperlink r:id="rId12">
        <w:r w:rsidR="00000000" w:rsidDel="00000000" w:rsidRPr="00000000">
          <w:rPr>
            <w:rtl w:val="0"/>
            <w:u w:val="single"/>
            <w:color w:val="1155CC"/>
            <w:highlight w:val="white"/>
            <w:rFonts w:ascii="Times New Roman" w:cs="Times New Roman" w:eastAsia="Times New Roman" w:hAnsi="Times New Roman"/>
            <w:sz w:val="28"/>
            <w:szCs w:val="28"/>
          </w:rPr>
          <w:t>,</w:t>
        </w:r>
      </w:hyperlink>
      <w:r w:rsidR="00000000" w:rsidDel="00000000" w:rsidRPr="00000000">
        <w:rPr>
          <w:rtl w:val="0"/>
        </w:rPr>
      </w:r>
    </w:p>
    <w:p w:rsidR="00000000" w:rsidDel="00000000" w:rsidRDefault="00000000" w14:paraId="000000AD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shd w:fill="FFFFFF" w:val="clear"/>
        <w:jc w:val="both"/>
        <w:spacing w:line="240" w:lineRule="auto"/>
        <w:rPr>
          <w:highlight w:val="white"/>
          <w:rFonts w:ascii="Times New Roman" w:cs="Times New Roman" w:eastAsia="Times New Roman" w:hAnsi="Times New Roman"/>
          <w:sz w:val="28"/>
          <w:szCs w:val="28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AE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shd w:fill="FFFFFF" w:val="clear"/>
        <w:jc w:val="both"/>
        <w:ind w:left="460"/>
        <w:ind w:firstLine="0"/>
        <w:spacing w:line="240" w:lineRule="auto"/>
        <w:rPr>
          <w:highlight w:val="white"/>
          <w:rFonts w:ascii="Times New Roman" w:cs="Times New Roman" w:eastAsia="Times New Roman" w:hAnsi="Times New Roman"/>
          <w:sz w:val="28"/>
          <w:szCs w:val="28"/>
        </w:rPr>
      </w:pPr>
      <w:r w:rsidR="00000000" w:rsidDel="00000000" w:rsidRPr="00000000">
        <w:rPr>
          <w:rtl w:val="0"/>
          <w:highlight w:val="white"/>
          <w:rFonts w:ascii="Times New Roman" w:cs="Times New Roman" w:eastAsia="Times New Roman" w:hAnsi="Times New Roman"/>
          <w:sz w:val="28"/>
          <w:szCs w:val="28"/>
        </w:rPr>
        <w:t>Il Responsabile del procedimento è il Dirigente Scolastico. prof.Fabio Maria Risolo.</w:t>
      </w:r>
    </w:p>
    <w:p w:rsidR="00000000" w:rsidDel="00000000" w:rsidRDefault="00000000" w14:paraId="000000AF" w:rsidP="00000000" w:rsidRPr="00000000">
      <w:pPr>
        <w:jc w:val="both"/>
        <w:ind w:left="3600"/>
        <w:ind w:right="922"/>
        <w:ind w:firstLine="720"/>
        <w:spacing w:after="16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R="00000000" w:rsidDel="00000000" w:rsidRPr="00000000">
        <w:rPr>
          <w:rtl w:val="0"/>
          <w:rFonts w:ascii="Times New Roman" w:cs="Times New Roman" w:eastAsia="Times New Roman" w:hAnsi="Times New Roman"/>
          <w:sz w:val="28"/>
          <w:szCs w:val="28"/>
        </w:rPr>
        <w:t xml:space="preserve">IL DIRIGENTE SCOLASTICO </w:t>
      </w:r>
    </w:p>
    <w:p w:rsidR="00000000" w:rsidDel="00000000" w:rsidRDefault="00000000" w14:paraId="000000B0" w:rsidP="00000000" w:rsidRPr="00000000">
      <w:pPr>
        <w:jc w:val="both"/>
        <w:ind w:left="10"/>
        <w:ind w:right="133"/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R="00000000" w:rsidDel="00000000" w:rsidRPr="00000000">
        <w:rPr>
          <w:rtl w:val="0"/>
          <w:rFonts w:ascii="Times New Roman" w:cs="Times New Roman" w:eastAsia="Times New Roman" w:hAnsi="Times New Roman"/>
          <w:sz w:val="28"/>
          <w:szCs w:val="28"/>
        </w:rPr>
        <w:t xml:space="preserve">                                                                     Prof. Fabio Maria Risolo</w:t>
      </w:r>
    </w:p>
    <w:p w:rsidR="00000000" w:rsidDel="00000000" w:rsidRDefault="00000000" w14:paraId="000000B1" w:rsidP="00000000" w:rsidRPr="00000000">
      <w:pPr>
        <w:jc w:val="both"/>
        <w:ind w:left="2880"/>
        <w:ind w:right="133"/>
        <w:ind w:firstLine="720"/>
        <w:spacing w:line="240" w:lineRule="auto"/>
        <w:rPr>
          <w:highlight w:val="white"/>
          <w:rFonts w:ascii="Times New Roman" w:cs="Times New Roman" w:eastAsia="Times New Roman" w:hAnsi="Times New Roman"/>
          <w:sz w:val="28"/>
          <w:szCs w:val="28"/>
        </w:rPr>
      </w:pPr>
      <w:r w:rsidR="00000000" w:rsidDel="00000000" w:rsidRPr="00000000">
        <w:rPr>
          <w:rtl w:val="0"/>
          <w:i/>
          <w:rFonts w:ascii="Times New Roman" w:cs="Times New Roman" w:eastAsia="Times New Roman" w:hAnsi="Times New Roman"/>
          <w:sz w:val="28"/>
          <w:szCs w:val="28"/>
        </w:rPr>
        <w:t xml:space="preserve">Firma autografa sostituita a mezzo stampa ai sensi dell’art. 3, comma 2 del Decreto Legislativo n. 39/93 </w:t>
      </w:r>
      <w:r w:rsidR="00000000" w:rsidDel="00000000" w:rsidRPr="00000000">
        <w:rPr>
          <w:rtl w:val="0"/>
        </w:rPr>
      </w:r>
    </w:p>
    <w:p w:rsidR="00000000" w:rsidDel="00000000" w:rsidRDefault="00000000" w14:paraId="000000B2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shd w:fill="FFFFFF" w:val="clear"/>
        <w:jc w:val="both"/>
        <w:spacing w:line="240" w:lineRule="auto"/>
        <w:rPr>
          <w:highlight w:val="white"/>
          <w:rFonts w:ascii="Times New Roman" w:cs="Times New Roman" w:eastAsia="Times New Roman" w:hAnsi="Times New Roman"/>
          <w:sz w:val="28"/>
          <w:szCs w:val="28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B3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shd w:fill="FFFFFF" w:val="clear"/>
        <w:jc w:val="both"/>
        <w:spacing w:line="240" w:lineRule="auto"/>
        <w:rPr>
          <w:highlight w:val="white"/>
          <w:rFonts w:ascii="Times New Roman" w:cs="Times New Roman" w:eastAsia="Times New Roman" w:hAnsi="Times New Roman"/>
          <w:sz w:val="28"/>
          <w:szCs w:val="28"/>
        </w:rPr>
      </w:pPr>
      <w:r w:rsidR="00000000" w:rsidDel="00000000" w:rsidRPr="00000000">
        <w:rPr>
          <w:rtl w:val="0"/>
          <w:highlight w:val="white"/>
          <w:rFonts w:ascii="Times New Roman" w:cs="Times New Roman" w:eastAsia="Times New Roman" w:hAnsi="Times New Roman"/>
          <w:sz w:val="28"/>
          <w:szCs w:val="28"/>
        </w:rPr>
        <w:t>Allegati:</w:t>
      </w:r>
    </w:p>
    <w:p w:rsidR="00000000" w:rsidDel="00000000" w:rsidRDefault="00000000" w14:paraId="000000B4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shd w:fill="FFFFFF" w:val="clear"/>
        <w:jc w:val="both"/>
        <w:spacing w:line="240" w:lineRule="auto"/>
        <w:rPr>
          <w:highlight w:val="white"/>
          <w:rFonts w:ascii="Times New Roman" w:cs="Times New Roman" w:eastAsia="Times New Roman" w:hAnsi="Times New Roman"/>
          <w:sz w:val="28"/>
          <w:szCs w:val="28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B5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shd w:fill="FFFFFF" w:val="clear"/>
        <w:jc w:val="both"/>
        <w:ind w:left="700"/>
        <w:ind w:firstLine="0"/>
        <w:spacing w:line="240" w:lineRule="auto"/>
        <w:rPr>
          <w:highlight w:val="white"/>
          <w:rFonts w:ascii="Times New Roman" w:cs="Times New Roman" w:eastAsia="Times New Roman" w:hAnsi="Times New Roman"/>
          <w:sz w:val="28"/>
          <w:szCs w:val="28"/>
        </w:rPr>
      </w:pPr>
      <w:r w:rsidR="00000000" w:rsidDel="00000000" w:rsidRPr="00000000">
        <w:rPr>
          <w:rtl w:val="0"/>
          <w:highlight w:val="white"/>
          <w:rFonts w:ascii="Times New Roman" w:cs="Times New Roman" w:eastAsia="Times New Roman" w:hAnsi="Times New Roman"/>
          <w:sz w:val="28"/>
          <w:szCs w:val="28"/>
        </w:rPr>
        <w:t>allegato 1 Scheda Valutazione Titoli;</w:t>
      </w:r>
    </w:p>
    <w:p w:rsidR="00000000" w:rsidDel="00000000" w:rsidRDefault="00000000" w14:paraId="000000B6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shd w:fill="FFFFFF" w:val="clear"/>
        <w:jc w:val="both"/>
        <w:spacing w:line="240" w:lineRule="auto"/>
        <w:rPr>
          <w:highlight w:val="white"/>
          <w:rFonts w:ascii="Times New Roman" w:cs="Times New Roman" w:eastAsia="Times New Roman" w:hAnsi="Times New Roman"/>
          <w:sz w:val="28"/>
          <w:szCs w:val="28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B7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shd w:fill="FFFFFF" w:val="clear"/>
        <w:jc w:val="both"/>
        <w:ind w:left="700"/>
        <w:ind w:firstLine="0"/>
        <w:spacing w:line="240" w:lineRule="auto"/>
        <w:rPr>
          <w:highlight w:val="white"/>
          <w:rFonts w:ascii="Times New Roman" w:cs="Times New Roman" w:eastAsia="Times New Roman" w:hAnsi="Times New Roman"/>
          <w:sz w:val="28"/>
          <w:szCs w:val="28"/>
        </w:rPr>
      </w:pPr>
      <w:r w:rsidR="00000000" w:rsidDel="00000000" w:rsidRPr="00000000">
        <w:rPr>
          <w:rtl w:val="0"/>
          <w:highlight w:val="white"/>
          <w:rFonts w:ascii="Times New Roman" w:cs="Times New Roman" w:eastAsia="Times New Roman" w:hAnsi="Times New Roman"/>
          <w:sz w:val="28"/>
          <w:szCs w:val="28"/>
        </w:rPr>
        <w:t>allegato 2 Modulo Domanda e Informativa Privacy;</w:t>
      </w:r>
    </w:p>
    <w:p w:rsidR="00000000" w:rsidDel="00000000" w:rsidRDefault="00000000" w14:paraId="000000B8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shd w:fill="FFFFFF" w:val="clear"/>
        <w:jc w:val="both"/>
        <w:spacing w:line="240" w:lineRule="auto"/>
        <w:rPr>
          <w:highlight w:val="white"/>
          <w:rFonts w:ascii="Times New Roman" w:cs="Times New Roman" w:eastAsia="Times New Roman" w:hAnsi="Times New Roman"/>
          <w:sz w:val="28"/>
          <w:szCs w:val="28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B9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shd w:fill="FFFFFF" w:val="clear"/>
        <w:jc w:val="both"/>
        <w:ind w:left="700"/>
        <w:ind w:firstLine="0"/>
        <w:spacing w:line="240" w:lineRule="auto"/>
        <w:rPr>
          <w:highlight w:val="white"/>
          <w:rFonts w:ascii="Times New Roman" w:cs="Times New Roman" w:eastAsia="Times New Roman" w:hAnsi="Times New Roman"/>
          <w:sz w:val="28"/>
          <w:szCs w:val="28"/>
        </w:rPr>
      </w:pPr>
      <w:r w:rsidR="00000000" w:rsidDel="00000000" w:rsidRPr="00000000">
        <w:rPr>
          <w:rtl w:val="0"/>
          <w:highlight w:val="white"/>
          <w:rFonts w:ascii="Times New Roman" w:cs="Times New Roman" w:eastAsia="Times New Roman" w:hAnsi="Times New Roman"/>
          <w:sz w:val="28"/>
          <w:szCs w:val="28"/>
        </w:rPr>
        <w:t>allegato 3 Modello Curriculum Vitae in formato europeo.</w:t>
      </w:r>
    </w:p>
    <w:p w:rsidR="00000000" w:rsidDel="00000000" w:rsidRDefault="00000000" w14:paraId="000000BA" w:rsidP="00000000" w:rsidRPr="00000000">
      <w:pPr>
        <w:spacing w:line="259" w:lineRule="auto"/>
        <w:rPr>
          <w:highlight w:val="yellow"/>
        </w:rPr>
      </w:pPr>
      <w:r w:rsidR="00000000" w:rsidDel="00000000" w:rsidRPr="00000000">
        <w:rPr>
          <w:rtl w:val="0"/>
        </w:rPr>
      </w:r>
    </w:p>
    <w:sectPr>
      <w:pgNumType w:start="1"/>
      <w:pgSz w:w="11909" w:h="16834" w:orient="portrait"/>
      <w:pgMar w:left="1440" w:right="1440" w:top="1440" w:bottom="1440" w:header="720" w:footer="720"/>
    </w:sectPr>
  </w:body>
</w:document>
</file>

<file path=word/fontTable.xml><?xml version="1.0" encoding="utf-8"?>
<w:font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font w:name="Arial"/>
  <w:font w:name="Times New Roman"/>
  <w:font w:name="Calibri"/>
  <w:font w:name="Caveat">
    <w:embedRegular w:fontKey="{00000000-0000-0000-0000-000000000000}" r:id="rId1" w:subsetted="0"/>
    <w:embedBold w:fontKey="{00000000-0000-0000-0000-000000000000}" r:id="rId2" w:subsetted="0"/>
  </w:font>
  <w:font w:name="Tahoma">
    <w:embedRegular w:fontKey="{00000000-0000-0000-0000-000000000000}" r:id="rId3" w:subsetted="0"/>
    <w:embedBold w:fontKey="{00000000-0000-0000-0000-000000000000}" r:id="rId4" w:subsetted="0"/>
  </w:font>
  <w:font w:name="Kozuka Gothic Pro B"/>
  <w:font w:name="Cambria"/>
  <w:font w:name="Symbol"/>
  <w:font w:name="Courier New"/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">
    <w:multiLevelType w:val="hybridMultilevel"/>
    <w:lvl w:ilvl="0">
      <w:numFmt w:val="bullet"/>
      <w:lvlText w:val="●"/>
      <w:start w:val="1"/>
      <w:rPr>
        <w:u w:val="none"/>
      </w:rPr>
      <w:pPr>
        <w:ind w:left="1440"/>
        <w:ind w:hanging="360"/>
      </w:pPr>
      <w:lvlJc w:val="left"/>
    </w:lvl>
    <w:lvl w:ilvl="1">
      <w:numFmt w:val="bullet"/>
      <w:lvlText w:val="○"/>
      <w:start w:val="1"/>
      <w:rPr>
        <w:u w:val="none"/>
      </w:rPr>
      <w:pPr>
        <w:ind w:left="2160"/>
        <w:ind w:hanging="360"/>
      </w:pPr>
      <w:lvlJc w:val="left"/>
    </w:lvl>
    <w:lvl w:ilvl="2">
      <w:numFmt w:val="bullet"/>
      <w:lvlText w:val="■"/>
      <w:start w:val="1"/>
      <w:rPr>
        <w:u w:val="none"/>
      </w:rPr>
      <w:pPr>
        <w:ind w:left="2880"/>
        <w:ind w:hanging="360"/>
      </w:pPr>
      <w:lvlJc w:val="left"/>
    </w:lvl>
    <w:lvl w:ilvl="3">
      <w:numFmt w:val="bullet"/>
      <w:lvlText w:val="●"/>
      <w:start w:val="1"/>
      <w:rPr>
        <w:u w:val="none"/>
      </w:rPr>
      <w:pPr>
        <w:ind w:left="3600"/>
        <w:ind w:hanging="360"/>
      </w:pPr>
      <w:lvlJc w:val="left"/>
    </w:lvl>
    <w:lvl w:ilvl="4">
      <w:numFmt w:val="bullet"/>
      <w:lvlText w:val="○"/>
      <w:start w:val="1"/>
      <w:rPr>
        <w:u w:val="none"/>
      </w:rPr>
      <w:pPr>
        <w:ind w:left="4320"/>
        <w:ind w:hanging="360"/>
      </w:pPr>
      <w:lvlJc w:val="left"/>
    </w:lvl>
    <w:lvl w:ilvl="5">
      <w:numFmt w:val="bullet"/>
      <w:lvlText w:val="■"/>
      <w:start w:val="1"/>
      <w:rPr>
        <w:u w:val="none"/>
      </w:rPr>
      <w:pPr>
        <w:ind w:left="5040"/>
        <w:ind w:hanging="360"/>
      </w:pPr>
      <w:lvlJc w:val="left"/>
    </w:lvl>
    <w:lvl w:ilvl="6">
      <w:numFmt w:val="bullet"/>
      <w:lvlText w:val="●"/>
      <w:start w:val="1"/>
      <w:rPr>
        <w:u w:val="none"/>
      </w:rPr>
      <w:pPr>
        <w:ind w:left="5760"/>
        <w:ind w:hanging="360"/>
      </w:pPr>
      <w:lvlJc w:val="left"/>
    </w:lvl>
    <w:lvl w:ilvl="7">
      <w:numFmt w:val="bullet"/>
      <w:lvlText w:val="○"/>
      <w:start w:val="1"/>
      <w:rPr>
        <w:u w:val="none"/>
      </w:rPr>
      <w:pPr>
        <w:ind w:left="6480"/>
        <w:ind w:hanging="360"/>
      </w:pPr>
      <w:lvlJc w:val="left"/>
    </w:lvl>
    <w:lvl w:ilvl="8">
      <w:numFmt w:val="bullet"/>
      <w:lvlText w:val="■"/>
      <w:start w:val="1"/>
      <w:rPr>
        <w:u w:val="none"/>
      </w:rPr>
      <w:pPr>
        <w:ind w:left="7200"/>
        <w:ind w:hanging="360"/>
      </w:pPr>
      <w:lvlJc w:val="left"/>
    </w:lvl>
  </w:abstractNum>
  <w:abstractNum w:abstractNumId="2">
    <w:multiLevelType w:val="hybridMultilevel"/>
    <w:lvl w:ilvl="0">
      <w:numFmt w:val="bullet"/>
      <w:lvlText w:val="●"/>
      <w:start w:val="1"/>
      <w:rPr>
        <w:u w:val="none"/>
      </w:rPr>
      <w:pPr>
        <w:ind w:left="720"/>
        <w:ind w:hanging="360"/>
      </w:pPr>
      <w:lvlJc w:val="left"/>
    </w:lvl>
    <w:lvl w:ilvl="1">
      <w:numFmt w:val="bullet"/>
      <w:lvlText w:val="○"/>
      <w:start w:val="1"/>
      <w:rPr>
        <w:u w:val="none"/>
      </w:rPr>
      <w:pPr>
        <w:ind w:left="1440"/>
        <w:ind w:hanging="360"/>
      </w:pPr>
      <w:lvlJc w:val="left"/>
    </w:lvl>
    <w:lvl w:ilvl="2">
      <w:numFmt w:val="bullet"/>
      <w:lvlText w:val="■"/>
      <w:start w:val="1"/>
      <w:rPr>
        <w:u w:val="none"/>
      </w:rPr>
      <w:pPr>
        <w:ind w:left="2160"/>
        <w:ind w:hanging="360"/>
      </w:pPr>
      <w:lvlJc w:val="left"/>
    </w:lvl>
    <w:lvl w:ilvl="3">
      <w:numFmt w:val="bullet"/>
      <w:lvlText w:val="●"/>
      <w:start w:val="1"/>
      <w:rPr>
        <w:u w:val="none"/>
      </w:rPr>
      <w:pPr>
        <w:ind w:left="2880"/>
        <w:ind w:hanging="360"/>
      </w:pPr>
      <w:lvlJc w:val="left"/>
    </w:lvl>
    <w:lvl w:ilvl="4">
      <w:numFmt w:val="bullet"/>
      <w:lvlText w:val="○"/>
      <w:start w:val="1"/>
      <w:rPr>
        <w:u w:val="none"/>
      </w:rPr>
      <w:pPr>
        <w:ind w:left="3600"/>
        <w:ind w:hanging="360"/>
      </w:pPr>
      <w:lvlJc w:val="left"/>
    </w:lvl>
    <w:lvl w:ilvl="5">
      <w:numFmt w:val="bullet"/>
      <w:lvlText w:val="■"/>
      <w:start w:val="1"/>
      <w:rPr>
        <w:u w:val="none"/>
      </w:rPr>
      <w:pPr>
        <w:ind w:left="4320"/>
        <w:ind w:hanging="360"/>
      </w:pPr>
      <w:lvlJc w:val="left"/>
    </w:lvl>
    <w:lvl w:ilvl="6">
      <w:numFmt w:val="bullet"/>
      <w:lvlText w:val="●"/>
      <w:start w:val="1"/>
      <w:rPr>
        <w:u w:val="none"/>
      </w:rPr>
      <w:pPr>
        <w:ind w:left="5040"/>
        <w:ind w:hanging="360"/>
      </w:pPr>
      <w:lvlJc w:val="left"/>
    </w:lvl>
    <w:lvl w:ilvl="7">
      <w:numFmt w:val="bullet"/>
      <w:lvlText w:val="○"/>
      <w:start w:val="1"/>
      <w:rPr>
        <w:u w:val="none"/>
      </w:rPr>
      <w:pPr>
        <w:ind w:left="5760"/>
        <w:ind w:hanging="360"/>
      </w:pPr>
      <w:lvlJc w:val="left"/>
    </w:lvl>
    <w:lvl w:ilvl="8">
      <w:numFmt w:val="bullet"/>
      <w:lvlText w:val="■"/>
      <w:start w:val="1"/>
      <w:rPr>
        <w:u w:val="none"/>
      </w:rPr>
      <w:pPr>
        <w:ind w:left="6480"/>
        <w:ind w:hanging="360"/>
      </w:pPr>
      <w:lvlJc w:val="left"/>
    </w:lvl>
  </w:abstractNum>
  <w:abstractNum w:abstractNumId="3">
    <w:multiLevelType w:val="hybridMultilevel"/>
    <w:lvl w:ilvl="0">
      <w:numFmt w:val="bullet"/>
      <w:lvlText w:val="●"/>
      <w:start w:val="1"/>
      <w:rPr>
        <w:u w:val="none"/>
      </w:rPr>
      <w:pPr>
        <w:ind w:left="720"/>
        <w:ind w:hanging="360"/>
      </w:pPr>
      <w:lvlJc w:val="left"/>
    </w:lvl>
    <w:lvl w:ilvl="1">
      <w:numFmt w:val="bullet"/>
      <w:lvlText w:val="○"/>
      <w:start w:val="1"/>
      <w:rPr>
        <w:u w:val="none"/>
      </w:rPr>
      <w:pPr>
        <w:ind w:left="1440"/>
        <w:ind w:hanging="360"/>
      </w:pPr>
      <w:lvlJc w:val="left"/>
    </w:lvl>
    <w:lvl w:ilvl="2">
      <w:numFmt w:val="bullet"/>
      <w:lvlText w:val="■"/>
      <w:start w:val="1"/>
      <w:rPr>
        <w:u w:val="none"/>
      </w:rPr>
      <w:pPr>
        <w:ind w:left="2160"/>
        <w:ind w:hanging="360"/>
      </w:pPr>
      <w:lvlJc w:val="left"/>
    </w:lvl>
    <w:lvl w:ilvl="3">
      <w:numFmt w:val="bullet"/>
      <w:lvlText w:val="●"/>
      <w:start w:val="1"/>
      <w:rPr>
        <w:u w:val="none"/>
      </w:rPr>
      <w:pPr>
        <w:ind w:left="2880"/>
        <w:ind w:hanging="360"/>
      </w:pPr>
      <w:lvlJc w:val="left"/>
    </w:lvl>
    <w:lvl w:ilvl="4">
      <w:numFmt w:val="bullet"/>
      <w:lvlText w:val="○"/>
      <w:start w:val="1"/>
      <w:rPr>
        <w:u w:val="none"/>
      </w:rPr>
      <w:pPr>
        <w:ind w:left="3600"/>
        <w:ind w:hanging="360"/>
      </w:pPr>
      <w:lvlJc w:val="left"/>
    </w:lvl>
    <w:lvl w:ilvl="5">
      <w:numFmt w:val="bullet"/>
      <w:lvlText w:val="■"/>
      <w:start w:val="1"/>
      <w:rPr>
        <w:u w:val="none"/>
      </w:rPr>
      <w:pPr>
        <w:ind w:left="4320"/>
        <w:ind w:hanging="360"/>
      </w:pPr>
      <w:lvlJc w:val="left"/>
    </w:lvl>
    <w:lvl w:ilvl="6">
      <w:numFmt w:val="bullet"/>
      <w:lvlText w:val="●"/>
      <w:start w:val="1"/>
      <w:rPr>
        <w:u w:val="none"/>
      </w:rPr>
      <w:pPr>
        <w:ind w:left="5040"/>
        <w:ind w:hanging="360"/>
      </w:pPr>
      <w:lvlJc w:val="left"/>
    </w:lvl>
    <w:lvl w:ilvl="7">
      <w:numFmt w:val="bullet"/>
      <w:lvlText w:val="○"/>
      <w:start w:val="1"/>
      <w:rPr>
        <w:u w:val="none"/>
      </w:rPr>
      <w:pPr>
        <w:ind w:left="5760"/>
        <w:ind w:hanging="360"/>
      </w:pPr>
      <w:lvlJc w:val="left"/>
    </w:lvl>
    <w:lvl w:ilvl="8">
      <w:numFmt w:val="bullet"/>
      <w:lvlText w:val="■"/>
      <w:start w:val="1"/>
      <w:rPr>
        <w:u w:val="none"/>
      </w:rPr>
      <w:pPr>
        <w:ind w:left="6480"/>
        <w:ind w:hanging="360"/>
      </w:pPr>
      <w:lvlJc w:val="left"/>
    </w:lvl>
  </w:abstractNum>
  <w:abstractNum w:abstractNumId="4">
    <w:multiLevelType w:val="hybridMultilevel"/>
    <w:lvl w:ilvl="0">
      <w:numFmt w:val="bullet"/>
      <w:lvlText w:val="-"/>
      <w:start w:val="1"/>
      <w:rPr>
        <w:u w:val="none"/>
      </w:rPr>
      <w:pPr>
        <w:ind w:left="720"/>
        <w:ind w:hanging="360"/>
      </w:pPr>
      <w:lvlJc w:val="left"/>
    </w:lvl>
    <w:lvl w:ilvl="1">
      <w:numFmt w:val="bullet"/>
      <w:lvlText w:val="-"/>
      <w:start w:val="1"/>
      <w:rPr>
        <w:u w:val="none"/>
      </w:rPr>
      <w:pPr>
        <w:ind w:left="1440"/>
        <w:ind w:hanging="360"/>
      </w:pPr>
      <w:lvlJc w:val="left"/>
    </w:lvl>
    <w:lvl w:ilvl="2">
      <w:numFmt w:val="bullet"/>
      <w:lvlText w:val="-"/>
      <w:start w:val="1"/>
      <w:rPr>
        <w:u w:val="none"/>
      </w:rPr>
      <w:pPr>
        <w:ind w:left="2160"/>
        <w:ind w:hanging="360"/>
      </w:pPr>
      <w:lvlJc w:val="left"/>
    </w:lvl>
    <w:lvl w:ilvl="3">
      <w:numFmt w:val="bullet"/>
      <w:lvlText w:val="-"/>
      <w:start w:val="1"/>
      <w:rPr>
        <w:u w:val="none"/>
      </w:rPr>
      <w:pPr>
        <w:ind w:left="2880"/>
        <w:ind w:hanging="360"/>
      </w:pPr>
      <w:lvlJc w:val="left"/>
    </w:lvl>
    <w:lvl w:ilvl="4">
      <w:numFmt w:val="bullet"/>
      <w:lvlText w:val="-"/>
      <w:start w:val="1"/>
      <w:rPr>
        <w:u w:val="none"/>
      </w:rPr>
      <w:pPr>
        <w:ind w:left="3600"/>
        <w:ind w:hanging="360"/>
      </w:pPr>
      <w:lvlJc w:val="left"/>
    </w:lvl>
    <w:lvl w:ilvl="5">
      <w:numFmt w:val="bullet"/>
      <w:lvlText w:val="-"/>
      <w:start w:val="1"/>
      <w:rPr>
        <w:u w:val="none"/>
      </w:rPr>
      <w:pPr>
        <w:ind w:left="4320"/>
        <w:ind w:hanging="360"/>
      </w:pPr>
      <w:lvlJc w:val="left"/>
    </w:lvl>
    <w:lvl w:ilvl="6">
      <w:numFmt w:val="bullet"/>
      <w:lvlText w:val="-"/>
      <w:start w:val="1"/>
      <w:rPr>
        <w:u w:val="none"/>
      </w:rPr>
      <w:pPr>
        <w:ind w:left="5040"/>
        <w:ind w:hanging="360"/>
      </w:pPr>
      <w:lvlJc w:val="left"/>
    </w:lvl>
    <w:lvl w:ilvl="7">
      <w:numFmt w:val="bullet"/>
      <w:lvlText w:val="-"/>
      <w:start w:val="1"/>
      <w:rPr>
        <w:u w:val="none"/>
      </w:rPr>
      <w:pPr>
        <w:ind w:left="5760"/>
        <w:ind w:hanging="360"/>
      </w:pPr>
      <w:lvlJc w:val="left"/>
    </w:lvl>
    <w:lvl w:ilvl="8">
      <w:numFmt w:val="bullet"/>
      <w:lvlText w:val="-"/>
      <w:start w:val="1"/>
      <w:rPr>
        <w:u w:val="none"/>
      </w:rPr>
      <w:pPr>
        <w:ind w:left="6480"/>
        <w:ind w:hanging="360"/>
      </w:pPr>
      <w:lvlJc w:val="left"/>
    </w:lvl>
  </w:abstractNum>
  <w:abstractNum w:abstractNumId="5">
    <w:multiLevelType w:val="hybridMultilevel"/>
    <w:lvl w:ilvl="0">
      <w:numFmt w:val="bullet"/>
      <w:lvlText w:val="●"/>
      <w:start w:val="1"/>
      <w:rPr>
        <w:u w:val="none"/>
      </w:rPr>
      <w:pPr>
        <w:ind w:left="720"/>
        <w:ind w:hanging="360"/>
      </w:pPr>
      <w:lvlJc w:val="left"/>
    </w:lvl>
    <w:lvl w:ilvl="1">
      <w:numFmt w:val="bullet"/>
      <w:lvlText w:val="○"/>
      <w:start w:val="1"/>
      <w:rPr>
        <w:u w:val="none"/>
      </w:rPr>
      <w:pPr>
        <w:ind w:left="1440"/>
        <w:ind w:hanging="360"/>
      </w:pPr>
      <w:lvlJc w:val="left"/>
    </w:lvl>
    <w:lvl w:ilvl="2">
      <w:numFmt w:val="bullet"/>
      <w:lvlText w:val="■"/>
      <w:start w:val="1"/>
      <w:rPr>
        <w:u w:val="none"/>
      </w:rPr>
      <w:pPr>
        <w:ind w:left="2160"/>
        <w:ind w:hanging="360"/>
      </w:pPr>
      <w:lvlJc w:val="left"/>
    </w:lvl>
    <w:lvl w:ilvl="3">
      <w:numFmt w:val="bullet"/>
      <w:lvlText w:val="●"/>
      <w:start w:val="1"/>
      <w:rPr>
        <w:u w:val="none"/>
      </w:rPr>
      <w:pPr>
        <w:ind w:left="2880"/>
        <w:ind w:hanging="360"/>
      </w:pPr>
      <w:lvlJc w:val="left"/>
    </w:lvl>
    <w:lvl w:ilvl="4">
      <w:numFmt w:val="bullet"/>
      <w:lvlText w:val="○"/>
      <w:start w:val="1"/>
      <w:rPr>
        <w:u w:val="none"/>
      </w:rPr>
      <w:pPr>
        <w:ind w:left="3600"/>
        <w:ind w:hanging="360"/>
      </w:pPr>
      <w:lvlJc w:val="left"/>
    </w:lvl>
    <w:lvl w:ilvl="5">
      <w:numFmt w:val="bullet"/>
      <w:lvlText w:val="■"/>
      <w:start w:val="1"/>
      <w:rPr>
        <w:u w:val="none"/>
      </w:rPr>
      <w:pPr>
        <w:ind w:left="4320"/>
        <w:ind w:hanging="360"/>
      </w:pPr>
      <w:lvlJc w:val="left"/>
    </w:lvl>
    <w:lvl w:ilvl="6">
      <w:numFmt w:val="bullet"/>
      <w:lvlText w:val="●"/>
      <w:start w:val="1"/>
      <w:rPr>
        <w:u w:val="none"/>
      </w:rPr>
      <w:pPr>
        <w:ind w:left="5040"/>
        <w:ind w:hanging="360"/>
      </w:pPr>
      <w:lvlJc w:val="left"/>
    </w:lvl>
    <w:lvl w:ilvl="7">
      <w:numFmt w:val="bullet"/>
      <w:lvlText w:val="○"/>
      <w:start w:val="1"/>
      <w:rPr>
        <w:u w:val="none"/>
      </w:rPr>
      <w:pPr>
        <w:ind w:left="5760"/>
        <w:ind w:hanging="360"/>
      </w:pPr>
      <w:lvlJc w:val="left"/>
    </w:lvl>
    <w:lvl w:ilvl="8">
      <w:numFmt w:val="bullet"/>
      <w:lvlText w:val="■"/>
      <w:start w:val="1"/>
      <w:rPr>
        <w:u w:val="none"/>
      </w:rPr>
      <w:pPr>
        <w:ind w:left="6480"/>
        <w:ind w:hanging="360"/>
      </w:pPr>
      <w:lvlJc w:val="left"/>
    </w:lvl>
  </w:abstractNum>
  <w:abstractNum w:abstractNumId="6">
    <w:multiLevelType w:val="hybridMultilevel"/>
    <w:lvl w:ilvl="0">
      <w:numFmt w:val="bullet"/>
      <w:lvlText w:val="●"/>
      <w:start w:val="1"/>
      <w:rPr>
        <w:u w:val="none"/>
      </w:rPr>
      <w:pPr>
        <w:ind w:left="720"/>
        <w:ind w:hanging="360"/>
      </w:pPr>
      <w:lvlJc w:val="left"/>
    </w:lvl>
    <w:lvl w:ilvl="1">
      <w:numFmt w:val="bullet"/>
      <w:lvlText w:val="○"/>
      <w:start w:val="1"/>
      <w:rPr>
        <w:u w:val="none"/>
      </w:rPr>
      <w:pPr>
        <w:ind w:left="1440"/>
        <w:ind w:hanging="360"/>
      </w:pPr>
      <w:lvlJc w:val="left"/>
    </w:lvl>
    <w:lvl w:ilvl="2">
      <w:numFmt w:val="bullet"/>
      <w:lvlText w:val="■"/>
      <w:start w:val="1"/>
      <w:rPr>
        <w:u w:val="none"/>
      </w:rPr>
      <w:pPr>
        <w:ind w:left="2160"/>
        <w:ind w:hanging="360"/>
      </w:pPr>
      <w:lvlJc w:val="left"/>
    </w:lvl>
    <w:lvl w:ilvl="3">
      <w:numFmt w:val="bullet"/>
      <w:lvlText w:val="●"/>
      <w:start w:val="1"/>
      <w:rPr>
        <w:u w:val="none"/>
      </w:rPr>
      <w:pPr>
        <w:ind w:left="2880"/>
        <w:ind w:hanging="360"/>
      </w:pPr>
      <w:lvlJc w:val="left"/>
    </w:lvl>
    <w:lvl w:ilvl="4">
      <w:numFmt w:val="bullet"/>
      <w:lvlText w:val="○"/>
      <w:start w:val="1"/>
      <w:rPr>
        <w:u w:val="none"/>
      </w:rPr>
      <w:pPr>
        <w:ind w:left="3600"/>
        <w:ind w:hanging="360"/>
      </w:pPr>
      <w:lvlJc w:val="left"/>
    </w:lvl>
    <w:lvl w:ilvl="5">
      <w:numFmt w:val="bullet"/>
      <w:lvlText w:val="■"/>
      <w:start w:val="1"/>
      <w:rPr>
        <w:u w:val="none"/>
      </w:rPr>
      <w:pPr>
        <w:ind w:left="4320"/>
        <w:ind w:hanging="360"/>
      </w:pPr>
      <w:lvlJc w:val="left"/>
    </w:lvl>
    <w:lvl w:ilvl="6">
      <w:numFmt w:val="bullet"/>
      <w:lvlText w:val="●"/>
      <w:start w:val="1"/>
      <w:rPr>
        <w:u w:val="none"/>
      </w:rPr>
      <w:pPr>
        <w:ind w:left="5040"/>
        <w:ind w:hanging="360"/>
      </w:pPr>
      <w:lvlJc w:val="left"/>
    </w:lvl>
    <w:lvl w:ilvl="7">
      <w:numFmt w:val="bullet"/>
      <w:lvlText w:val="○"/>
      <w:start w:val="1"/>
      <w:rPr>
        <w:u w:val="none"/>
      </w:rPr>
      <w:pPr>
        <w:ind w:left="5760"/>
        <w:ind w:hanging="360"/>
      </w:pPr>
      <w:lvlJc w:val="left"/>
    </w:lvl>
    <w:lvl w:ilvl="8">
      <w:numFmt w:val="bullet"/>
      <w:lvlText w:val="■"/>
      <w:start w:val="1"/>
      <w:rPr>
        <w:u w:val="none"/>
      </w:rPr>
      <w:pPr>
        <w:ind w:left="6480"/>
        <w:ind w:hanging="360"/>
      </w:pPr>
      <w:lvlJc w:val="left"/>
    </w:lvl>
  </w:abstractNum>
  <w:abstractNum w:abstractNumId="10121982">
    <w:multiLevelType w:val="hybridMultilevel"/>
    <w:lvl w:ilvl="0">
      <w:numFmt w:val="decimal"/>
      <w:lvlText w:val="%1."/>
      <w:start w:val="1"/>
      <w:pPr>
        <w:ind w:left="720"/>
        <w:ind w:hanging="360"/>
      </w:pPr>
    </w:lvl>
    <w:lvl w:ilvl="1">
      <w:numFmt w:val="decimal"/>
      <w:lvlText w:val="%2."/>
      <w:start w:val="1"/>
      <w:pPr>
        <w:ind w:left="1440"/>
        <w:ind w:hanging="1080"/>
      </w:pPr>
    </w:lvl>
    <w:lvl w:ilvl="2">
      <w:numFmt w:val="decimal"/>
      <w:lvlText w:val="%3."/>
      <w:start w:val="1"/>
      <w:pPr>
        <w:ind w:left="2160"/>
        <w:ind w:hanging="1980"/>
      </w:pPr>
    </w:lvl>
    <w:lvl w:ilvl="3">
      <w:numFmt w:val="decimal"/>
      <w:lvlText w:val="%4."/>
      <w:start w:val="1"/>
      <w:pPr>
        <w:ind w:left="2880"/>
        <w:ind w:hanging="2520"/>
      </w:pPr>
    </w:lvl>
    <w:lvl w:ilvl="4">
      <w:numFmt w:val="decimal"/>
      <w:lvlText w:val="%5."/>
      <w:start w:val="1"/>
      <w:pPr>
        <w:ind w:left="3600"/>
        <w:ind w:hanging="3240"/>
      </w:pPr>
    </w:lvl>
    <w:lvl w:ilvl="5">
      <w:numFmt w:val="decimal"/>
      <w:lvlText w:val="%6."/>
      <w:start w:val="1"/>
      <w:pPr>
        <w:ind w:left="4320"/>
        <w:ind w:hanging="4140"/>
      </w:pPr>
    </w:lvl>
    <w:lvl w:ilvl="6">
      <w:numFmt w:val="decimal"/>
      <w:lvlText w:val="%7."/>
      <w:start w:val="1"/>
      <w:pPr>
        <w:ind w:left="5040"/>
        <w:ind w:hanging="4680"/>
      </w:pPr>
    </w:lvl>
    <w:lvl w:ilvl="7">
      <w:numFmt w:val="decimal"/>
      <w:lvlText w:val="%8."/>
      <w:start w:val="1"/>
      <w:pPr>
        <w:ind w:left="5760"/>
        <w:ind w:hanging="5400"/>
      </w:pPr>
    </w:lvl>
    <w:lvl w:ilvl="8">
      <w:numFmt w:val="decimal"/>
      <w:lvlText w:val="%9."/>
      <w:start w:val="1"/>
      <w:pPr>
        <w:ind w:left="6480"/>
        <w:ind w:hanging="630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10121982">
    <w:abstractNumId w:val="10121982"/>
  </w:num>
</w:numbering>
</file>

<file path=word/settings.xml><?xml version="1.0" encoding="utf-8"?>
<w:setting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:rsid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59.0" w:type="dxa"/>
        <w:left w:w="2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://www.liceogalileinapoli.it/" TargetMode="External"/><Relationship Id="rId10" Type="http://schemas.openxmlformats.org/officeDocument/2006/relationships/hyperlink" Target="http://www.liceogalileinapoli.it/" TargetMode="External"/><Relationship Id="rId12" Type="http://schemas.openxmlformats.org/officeDocument/2006/relationships/hyperlink" Target="http://www.liceogalileinapoli.it/" TargetMode="External"/><Relationship Id="rId9" Type="http://schemas.openxmlformats.org/officeDocument/2006/relationships/hyperlink" Target="http://pon20142020.indire.it/scuola_accesso/index.php?action=scuola_accesso&amp;new_window=1&amp;codice_meccanografico=NAPS860005&amp;progetti=0&amp;jjlettura=#fse1" TargetMode="Externa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jpg"/><Relationship Id="rId8" Type="http://schemas.openxmlformats.org/officeDocument/2006/relationships/hyperlink" Target="http://pon20142020.indire.it/scuola_accesso/index.php?action=scuola_accesso&amp;new_window=1&amp;codice_meccanografico=NAPS860005&amp;progetti=0&amp;jjlettura=#fse1" TargetMode="External"/><Relationship Id="rId13" Type="http://schemas.openxmlformats.org/officeDocument/2006/relationships/image" Target="media/image2.png"/><Relationship Id="rId14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veat-regular.ttf"/><Relationship Id="rId2" Type="http://schemas.openxmlformats.org/officeDocument/2006/relationships/font" Target="fonts/Caveat-bold.ttf"/><Relationship Id="rId3" Type="http://schemas.openxmlformats.org/officeDocument/2006/relationships/font" Target="fonts/Tahoma-regular.ttf"/><Relationship Id="rId4" Type="http://schemas.openxmlformats.org/officeDocument/2006/relationships/font" Target="fonts/Tahom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