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3812E1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 xml:space="preserve">INFORMATIVA EX ARTICOLO 13 </w:t>
      </w:r>
      <w:proofErr w:type="spellStart"/>
      <w:r>
        <w:rPr>
          <w:rFonts w:cs="Calibri"/>
        </w:rPr>
        <w:t>D.LGS</w:t>
      </w:r>
      <w:proofErr w:type="spellEnd"/>
      <w:r>
        <w:rPr>
          <w:rFonts w:cs="Calibri"/>
        </w:rPr>
        <w:t xml:space="preserve"> 196 DEL 2003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 xml:space="preserve">. n. AOODGEFID/30878. 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particolare, INDIRE è chiamato a sviluppare e gestire la piattaforma on </w:t>
      </w:r>
      <w:proofErr w:type="spellStart"/>
      <w:r>
        <w:rPr>
          <w:rFonts w:ascii="Arial" w:hAnsi="Arial" w:cs="Arial"/>
          <w:sz w:val="20"/>
          <w:szCs w:val="20"/>
        </w:rPr>
        <w:t>line</w:t>
      </w:r>
      <w:proofErr w:type="spellEnd"/>
      <w:r>
        <w:rPr>
          <w:rFonts w:ascii="Arial" w:hAnsi="Arial" w:cs="Arial"/>
          <w:sz w:val="20"/>
          <w:szCs w:val="20"/>
        </w:rPr>
        <w:t xml:space="preserve">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 xml:space="preserve">l </w:t>
      </w:r>
      <w:proofErr w:type="spellStart"/>
      <w:r w:rsidRPr="006B7EA3">
        <w:rPr>
          <w:rFonts w:ascii="Arial" w:hAnsi="Arial" w:cs="Arial"/>
          <w:sz w:val="19"/>
          <w:szCs w:val="19"/>
        </w:rPr>
        <w:t>D.Lgs.</w:t>
      </w:r>
      <w:proofErr w:type="spellEnd"/>
      <w:r w:rsidRPr="006B7EA3">
        <w:rPr>
          <w:rFonts w:ascii="Arial" w:hAnsi="Arial" w:cs="Arial"/>
          <w:sz w:val="19"/>
          <w:szCs w:val="19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 xml:space="preserve">(art. 28 del </w:t>
      </w:r>
      <w:proofErr w:type="spellStart"/>
      <w:r>
        <w:rPr>
          <w:rFonts w:ascii="Arial" w:hAnsi="Arial" w:cs="Arial"/>
          <w:sz w:val="20"/>
          <w:szCs w:val="20"/>
        </w:rPr>
        <w:t>D.Lgs</w:t>
      </w:r>
      <w:proofErr w:type="spellEnd"/>
      <w:r>
        <w:rPr>
          <w:rFonts w:ascii="Arial" w:hAnsi="Arial" w:cs="Arial"/>
          <w:sz w:val="20"/>
          <w:szCs w:val="20"/>
        </w:rPr>
        <w:t xml:space="preserve"> 196/2003):</w:t>
      </w:r>
      <w:r w:rsidRPr="00E226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Autorità di Gestione – MIUR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(art. 29 del </w:t>
      </w:r>
      <w:proofErr w:type="spellStart"/>
      <w:r>
        <w:rPr>
          <w:rFonts w:ascii="Arial" w:hAnsi="Arial" w:cs="Arial"/>
          <w:sz w:val="20"/>
          <w:szCs w:val="20"/>
        </w:rPr>
        <w:t>D.Lgs</w:t>
      </w:r>
      <w:proofErr w:type="spellEnd"/>
      <w:r>
        <w:rPr>
          <w:rFonts w:ascii="Arial" w:hAnsi="Arial" w:cs="Arial"/>
          <w:sz w:val="20"/>
          <w:szCs w:val="20"/>
        </w:rPr>
        <w:t xml:space="preserve"> 196/2003): INDIRE, nella figura del suo rappresentante legale </w:t>
      </w:r>
      <w:proofErr w:type="spellStart"/>
      <w:r>
        <w:rPr>
          <w:rFonts w:ascii="Arial" w:hAnsi="Arial" w:cs="Arial"/>
          <w:sz w:val="20"/>
          <w:szCs w:val="20"/>
        </w:rPr>
        <w:t>p.t.</w:t>
      </w:r>
      <w:proofErr w:type="spellEnd"/>
      <w:r>
        <w:rPr>
          <w:rFonts w:ascii="Arial" w:hAnsi="Arial" w:cs="Arial"/>
          <w:sz w:val="20"/>
          <w:szCs w:val="20"/>
        </w:rPr>
        <w:t xml:space="preserve">, nomina con atto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 xml:space="preserve">. n. AOODGEFID/7948 del 20/05/2016 integrata con atto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r>
        <w:rPr>
          <w:rFonts w:ascii="Arial" w:hAnsi="Arial" w:cs="Arial"/>
          <w:sz w:val="20"/>
          <w:szCs w:val="20"/>
        </w:rPr>
        <w:t>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 xml:space="preserve">n qualunque momento potrà esercitare i diritti di cui all’art. 7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</w:t>
      </w:r>
      <w:proofErr w:type="spellStart"/>
      <w:r w:rsidRPr="00EB7FA3">
        <w:rPr>
          <w:rFonts w:ascii="Arial" w:hAnsi="Arial" w:cs="Arial"/>
          <w:sz w:val="19"/>
          <w:szCs w:val="19"/>
        </w:rPr>
        <w:t>AdG</w:t>
      </w:r>
      <w:proofErr w:type="spellEnd"/>
      <w:r w:rsidRPr="00EB7FA3">
        <w:rPr>
          <w:rFonts w:ascii="Arial" w:hAnsi="Arial" w:cs="Arial"/>
          <w:sz w:val="19"/>
          <w:szCs w:val="19"/>
        </w:rPr>
        <w:t xml:space="preserve">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 xml:space="preserve">ai sensi dell’art. 13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4065F7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DE5309" w:rsidRPr="002A4380" w:rsidRDefault="00DE5309" w:rsidP="00DE530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frequentante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acquisite le informazioni sopra riportate ai sensi dell’art. 13 del D. </w:t>
      </w:r>
      <w:proofErr w:type="spellStart"/>
      <w:r>
        <w:rPr>
          <w:rFonts w:ascii="Arial" w:hAnsi="Arial" w:cs="Arial"/>
          <w:sz w:val="20"/>
          <w:szCs w:val="20"/>
        </w:rPr>
        <w:t>Lgs</w:t>
      </w:r>
      <w:proofErr w:type="spellEnd"/>
      <w:r>
        <w:rPr>
          <w:rFonts w:ascii="Arial" w:hAnsi="Arial" w:cs="Arial"/>
          <w:sz w:val="20"/>
          <w:szCs w:val="20"/>
        </w:rPr>
        <w:t>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DE5309" w:rsidRPr="00203285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rPr>
          <w:rFonts w:ascii="Gadugi" w:hAnsi="Gadugi"/>
          <w:b/>
          <w:sz w:val="26"/>
          <w:szCs w:val="26"/>
        </w:rPr>
      </w:pPr>
    </w:p>
    <w:p w:rsidR="004952EF" w:rsidRDefault="008A149A"/>
    <w:sectPr w:rsidR="004952EF" w:rsidSect="00DE530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49A" w:rsidRDefault="008A149A" w:rsidP="00DE5309">
      <w:pPr>
        <w:spacing w:after="0" w:line="240" w:lineRule="auto"/>
      </w:pPr>
      <w:r>
        <w:separator/>
      </w:r>
    </w:p>
  </w:endnote>
  <w:endnote w:type="continuationSeparator" w:id="0">
    <w:p w:rsidR="008A149A" w:rsidRDefault="008A149A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0000000" w:usb2="00003000" w:usb3="00000000" w:csb0="00000001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30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49A" w:rsidRDefault="008A149A" w:rsidP="00DE5309">
      <w:pPr>
        <w:spacing w:after="0" w:line="240" w:lineRule="auto"/>
      </w:pPr>
      <w:r>
        <w:separator/>
      </w:r>
    </w:p>
  </w:footnote>
  <w:footnote w:type="continuationSeparator" w:id="0">
    <w:p w:rsidR="008A149A" w:rsidRDefault="008A149A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  <w:u w:val="none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  <w:u w:val="none"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309"/>
    <w:rsid w:val="0056442D"/>
    <w:rsid w:val="008A149A"/>
    <w:rsid w:val="00A80D31"/>
    <w:rsid w:val="00DE5309"/>
    <w:rsid w:val="00F51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30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309"/>
    <w:rPr>
      <w:rFonts w:ascii="Calibri" w:eastAsia="Times New Roman" w:hAnsi="Calibri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E5309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DE5309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3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930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Lina Ciotta</cp:lastModifiedBy>
  <cp:revision>2</cp:revision>
  <dcterms:created xsi:type="dcterms:W3CDTF">2017-10-22T17:20:00Z</dcterms:created>
  <dcterms:modified xsi:type="dcterms:W3CDTF">2017-10-22T17:23:00Z</dcterms:modified>
</cp:coreProperties>
</file>