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320B0D">
            <w:pPr>
              <w:pStyle w:val="ECVLeftHeading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905510" cy="1043940"/>
                  <wp:effectExtent l="19050" t="0" r="889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320B0D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320B0D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29540" cy="129540"/>
                  <wp:effectExtent l="19050" t="0" r="381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320B0D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320B0D">
              <w:rPr>
                <w:noProof/>
                <w:lang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320B0D">
              <w:rPr>
                <w:noProof/>
                <w:lang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320B0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320B0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320B0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895A9D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895A9D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320B0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320B0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 w:rsidSect="00895A9D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B3E" w:rsidRDefault="00CF5B3E">
      <w:r>
        <w:separator/>
      </w:r>
    </w:p>
  </w:endnote>
  <w:endnote w:type="continuationSeparator" w:id="0">
    <w:p w:rsidR="00CF5B3E" w:rsidRDefault="00CF5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895A9D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895A9D">
      <w:rPr>
        <w:rFonts w:eastAsia="ArialMT" w:cs="ArialMT"/>
        <w:sz w:val="14"/>
        <w:szCs w:val="14"/>
      </w:rPr>
      <w:fldChar w:fldCharType="separate"/>
    </w:r>
    <w:r w:rsidR="00320B0D">
      <w:rPr>
        <w:rFonts w:eastAsia="ArialMT" w:cs="ArialMT"/>
        <w:noProof/>
        <w:sz w:val="14"/>
        <w:szCs w:val="14"/>
      </w:rPr>
      <w:t>2</w:t>
    </w:r>
    <w:r w:rsidR="00895A9D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895A9D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895A9D">
      <w:rPr>
        <w:rFonts w:eastAsia="ArialMT" w:cs="ArialMT"/>
        <w:sz w:val="14"/>
        <w:szCs w:val="14"/>
      </w:rPr>
      <w:fldChar w:fldCharType="separate"/>
    </w:r>
    <w:r w:rsidR="00320B0D">
      <w:rPr>
        <w:rFonts w:eastAsia="ArialMT" w:cs="ArialMT"/>
        <w:noProof/>
        <w:sz w:val="14"/>
        <w:szCs w:val="14"/>
      </w:rPr>
      <w:t>2</w:t>
    </w:r>
    <w:r w:rsidR="00895A9D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895A9D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895A9D">
      <w:rPr>
        <w:rFonts w:eastAsia="ArialMT" w:cs="ArialMT"/>
        <w:sz w:val="14"/>
        <w:szCs w:val="14"/>
      </w:rPr>
      <w:fldChar w:fldCharType="separate"/>
    </w:r>
    <w:r w:rsidR="00320B0D">
      <w:rPr>
        <w:rFonts w:eastAsia="ArialMT" w:cs="ArialMT"/>
        <w:noProof/>
        <w:sz w:val="14"/>
        <w:szCs w:val="14"/>
      </w:rPr>
      <w:t>1</w:t>
    </w:r>
    <w:r w:rsidR="00895A9D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895A9D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895A9D">
      <w:rPr>
        <w:rFonts w:eastAsia="ArialMT" w:cs="ArialMT"/>
        <w:sz w:val="14"/>
        <w:szCs w:val="14"/>
      </w:rPr>
      <w:fldChar w:fldCharType="separate"/>
    </w:r>
    <w:r w:rsidR="00320B0D">
      <w:rPr>
        <w:rFonts w:eastAsia="ArialMT" w:cs="ArialMT"/>
        <w:noProof/>
        <w:sz w:val="14"/>
        <w:szCs w:val="14"/>
      </w:rPr>
      <w:t>2</w:t>
    </w:r>
    <w:r w:rsidR="00895A9D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B3E" w:rsidRDefault="00CF5B3E">
      <w:r>
        <w:separator/>
      </w:r>
    </w:p>
  </w:footnote>
  <w:footnote w:type="continuationSeparator" w:id="0">
    <w:p w:rsidR="00CF5B3E" w:rsidRDefault="00CF5B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320B0D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320B0D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60D30"/>
    <w:rsid w:val="001622BE"/>
    <w:rsid w:val="002F361C"/>
    <w:rsid w:val="00320B0D"/>
    <w:rsid w:val="004247CB"/>
    <w:rsid w:val="00607EBD"/>
    <w:rsid w:val="0070311D"/>
    <w:rsid w:val="00715367"/>
    <w:rsid w:val="00795B03"/>
    <w:rsid w:val="00895A9D"/>
    <w:rsid w:val="00AB49DA"/>
    <w:rsid w:val="00BD3CF2"/>
    <w:rsid w:val="00CF5B3E"/>
    <w:rsid w:val="00F6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5A9D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deltesto"/>
    <w:qFormat/>
    <w:rsid w:val="00895A9D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rsid w:val="00895A9D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895A9D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895A9D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895A9D"/>
  </w:style>
  <w:style w:type="character" w:customStyle="1" w:styleId="Bullets">
    <w:name w:val="Bullets"/>
    <w:rsid w:val="00895A9D"/>
    <w:rPr>
      <w:rFonts w:ascii="OpenSymbol" w:eastAsia="OpenSymbol" w:hAnsi="OpenSymbol" w:cs="OpenSymbol"/>
    </w:rPr>
  </w:style>
  <w:style w:type="character" w:styleId="Numeroriga">
    <w:name w:val="line number"/>
    <w:rsid w:val="00895A9D"/>
  </w:style>
  <w:style w:type="character" w:styleId="Collegamentoipertestuale">
    <w:name w:val="Hyperlink"/>
    <w:rsid w:val="00895A9D"/>
    <w:rPr>
      <w:color w:val="000080"/>
      <w:u w:val="single"/>
    </w:rPr>
  </w:style>
  <w:style w:type="character" w:customStyle="1" w:styleId="ECVInternetLink">
    <w:name w:val="_ECV_InternetLink"/>
    <w:rsid w:val="00895A9D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895A9D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895A9D"/>
    <w:rPr>
      <w:color w:val="800000"/>
      <w:u w:val="single"/>
    </w:rPr>
  </w:style>
  <w:style w:type="paragraph" w:customStyle="1" w:styleId="Heading">
    <w:name w:val="Heading"/>
    <w:basedOn w:val="Normale"/>
    <w:next w:val="Corpodeltesto"/>
    <w:rsid w:val="00895A9D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rsid w:val="00895A9D"/>
    <w:pPr>
      <w:spacing w:line="100" w:lineRule="atLeast"/>
    </w:pPr>
  </w:style>
  <w:style w:type="paragraph" w:styleId="Elenco">
    <w:name w:val="List"/>
    <w:basedOn w:val="Corpodeltesto"/>
    <w:rsid w:val="00895A9D"/>
  </w:style>
  <w:style w:type="paragraph" w:styleId="Didascalia">
    <w:name w:val="caption"/>
    <w:basedOn w:val="Normale"/>
    <w:qFormat/>
    <w:rsid w:val="00895A9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895A9D"/>
    <w:pPr>
      <w:suppressLineNumbers/>
    </w:pPr>
  </w:style>
  <w:style w:type="paragraph" w:customStyle="1" w:styleId="TableContents">
    <w:name w:val="Table Contents"/>
    <w:basedOn w:val="Normale"/>
    <w:rsid w:val="00895A9D"/>
    <w:pPr>
      <w:suppressLineNumbers/>
    </w:pPr>
  </w:style>
  <w:style w:type="paragraph" w:customStyle="1" w:styleId="TableHeading">
    <w:name w:val="Table Heading"/>
    <w:basedOn w:val="TableContents"/>
    <w:rsid w:val="00895A9D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895A9D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895A9D"/>
    <w:rPr>
      <w:color w:val="404040"/>
      <w:sz w:val="20"/>
    </w:rPr>
  </w:style>
  <w:style w:type="paragraph" w:customStyle="1" w:styleId="ECVRightColumn">
    <w:name w:val="_ECV_RightColumn"/>
    <w:basedOn w:val="TableContents"/>
    <w:rsid w:val="00895A9D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895A9D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895A9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895A9D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895A9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895A9D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895A9D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895A9D"/>
  </w:style>
  <w:style w:type="paragraph" w:customStyle="1" w:styleId="Table">
    <w:name w:val="Table"/>
    <w:basedOn w:val="Didascalia"/>
    <w:rsid w:val="00895A9D"/>
  </w:style>
  <w:style w:type="paragraph" w:customStyle="1" w:styleId="ECVSubSectionHeading">
    <w:name w:val="_ECV_SubSectionHeading"/>
    <w:basedOn w:val="ECVRightColumn"/>
    <w:rsid w:val="00895A9D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895A9D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895A9D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895A9D"/>
    <w:pPr>
      <w:spacing w:before="0"/>
    </w:pPr>
  </w:style>
  <w:style w:type="paragraph" w:customStyle="1" w:styleId="ECVHeadingBullet">
    <w:name w:val="_ECV_HeadingBullet"/>
    <w:basedOn w:val="ECVLeftHeading"/>
    <w:rsid w:val="00895A9D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895A9D"/>
    <w:pPr>
      <w:spacing w:before="0" w:line="100" w:lineRule="atLeast"/>
    </w:pPr>
  </w:style>
  <w:style w:type="paragraph" w:customStyle="1" w:styleId="CVMajor">
    <w:name w:val="CV Major"/>
    <w:basedOn w:val="Normale"/>
    <w:rsid w:val="00895A9D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895A9D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895A9D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895A9D"/>
    <w:rPr>
      <w:color w:val="17ACE6"/>
    </w:rPr>
  </w:style>
  <w:style w:type="paragraph" w:styleId="Intestazione">
    <w:name w:val="header"/>
    <w:basedOn w:val="Normale"/>
    <w:rsid w:val="00895A9D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895A9D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895A9D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895A9D"/>
  </w:style>
  <w:style w:type="paragraph" w:customStyle="1" w:styleId="ECVLeftDetails">
    <w:name w:val="_ECV_LeftDetails"/>
    <w:basedOn w:val="ECVLeftHeading"/>
    <w:rsid w:val="00895A9D"/>
    <w:pPr>
      <w:spacing w:before="23"/>
    </w:pPr>
    <w:rPr>
      <w:caps w:val="0"/>
    </w:rPr>
  </w:style>
  <w:style w:type="paragraph" w:styleId="Pidipagina">
    <w:name w:val="footer"/>
    <w:basedOn w:val="Normale"/>
    <w:rsid w:val="00895A9D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895A9D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895A9D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895A9D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895A9D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895A9D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895A9D"/>
    <w:rPr>
      <w:u w:val="single"/>
    </w:rPr>
  </w:style>
  <w:style w:type="paragraph" w:customStyle="1" w:styleId="ECVText">
    <w:name w:val="_ECV_Text"/>
    <w:basedOn w:val="Corpodeltesto"/>
    <w:rsid w:val="00895A9D"/>
  </w:style>
  <w:style w:type="paragraph" w:customStyle="1" w:styleId="ECVBusinessSector">
    <w:name w:val="_ECV_BusinessSector"/>
    <w:basedOn w:val="ECVOrganisationDetails"/>
    <w:rsid w:val="00895A9D"/>
    <w:pPr>
      <w:spacing w:before="113" w:after="0"/>
    </w:pPr>
  </w:style>
  <w:style w:type="paragraph" w:customStyle="1" w:styleId="ECVLanguageName">
    <w:name w:val="_ECV_LanguageName"/>
    <w:basedOn w:val="ECVLanguageCertificate"/>
    <w:rsid w:val="00895A9D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895A9D"/>
    <w:pPr>
      <w:spacing w:before="57"/>
    </w:pPr>
  </w:style>
  <w:style w:type="paragraph" w:customStyle="1" w:styleId="ECVOccupationalFieldHeading">
    <w:name w:val="_ECV_OccupationalFieldHeading"/>
    <w:basedOn w:val="ECVLeftHeading"/>
    <w:rsid w:val="00895A9D"/>
    <w:pPr>
      <w:spacing w:before="57"/>
    </w:pPr>
  </w:style>
  <w:style w:type="paragraph" w:customStyle="1" w:styleId="ECVGenderRow">
    <w:name w:val="_ECV_GenderRow"/>
    <w:basedOn w:val="Normale"/>
    <w:rsid w:val="00895A9D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895A9D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895A9D"/>
  </w:style>
  <w:style w:type="paragraph" w:customStyle="1" w:styleId="ECVBusinessSectorRow">
    <w:name w:val="_ECV_BusinessSectorRow"/>
    <w:basedOn w:val="Normale"/>
    <w:rsid w:val="00895A9D"/>
  </w:style>
  <w:style w:type="paragraph" w:customStyle="1" w:styleId="ECVBlueBox">
    <w:name w:val="_ECV_BlueBox"/>
    <w:basedOn w:val="ECVNarrowSpacing"/>
    <w:rsid w:val="00895A9D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895A9D"/>
  </w:style>
  <w:style w:type="paragraph" w:customStyle="1" w:styleId="ESPText">
    <w:name w:val="_ESP_Text"/>
    <w:basedOn w:val="ECVText"/>
    <w:rsid w:val="00895A9D"/>
  </w:style>
  <w:style w:type="paragraph" w:customStyle="1" w:styleId="ESPHeading">
    <w:name w:val="_ESP_Heading"/>
    <w:basedOn w:val="ESPText"/>
    <w:rsid w:val="00895A9D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895A9D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895A9D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895A9D"/>
  </w:style>
  <w:style w:type="paragraph" w:customStyle="1" w:styleId="EuropassSectionDetails">
    <w:name w:val="Europass_SectionDetails"/>
    <w:basedOn w:val="Normale"/>
    <w:rsid w:val="00895A9D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5164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Personale-new</cp:lastModifiedBy>
  <cp:revision>2</cp:revision>
  <cp:lastPrinted>1601-01-01T00:00:00Z</cp:lastPrinted>
  <dcterms:created xsi:type="dcterms:W3CDTF">2017-10-23T12:04:00Z</dcterms:created>
  <dcterms:modified xsi:type="dcterms:W3CDTF">2017-10-23T12:04:00Z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